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67" w:rsidRDefault="001C3867" w:rsidP="001C3867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1C3867" w:rsidRPr="001417AE" w:rsidRDefault="001C3867" w:rsidP="001C3867">
      <w:pPr>
        <w:spacing w:line="1120" w:lineRule="exact"/>
        <w:jc w:val="center"/>
        <w:rPr>
          <w:rFonts w:ascii="方正小标宋_GBK" w:eastAsia="方正小标宋_GBK" w:hint="eastAsia"/>
          <w:color w:val="FF0000"/>
          <w:sz w:val="84"/>
          <w:szCs w:val="84"/>
        </w:rPr>
      </w:pPr>
      <w:r w:rsidRPr="001417AE">
        <w:rPr>
          <w:rFonts w:ascii="方正小标宋_GBK" w:eastAsia="方正小标宋_GBK" w:hint="eastAsia"/>
          <w:color w:val="FF0000"/>
          <w:sz w:val="84"/>
          <w:szCs w:val="84"/>
        </w:rPr>
        <w:t xml:space="preserve">苏 州 市 档 案 </w:t>
      </w:r>
      <w:r>
        <w:rPr>
          <w:rFonts w:ascii="方正小标宋_GBK" w:eastAsia="方正小标宋_GBK" w:hint="eastAsia"/>
          <w:color w:val="FF0000"/>
          <w:sz w:val="84"/>
          <w:szCs w:val="84"/>
        </w:rPr>
        <w:t>馆</w:t>
      </w:r>
    </w:p>
    <w:p w:rsidR="001C3867" w:rsidRDefault="001C3867" w:rsidP="001C3867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A20AAC" w:rsidRDefault="00A47653" w:rsidP="001C3867">
      <w:pPr>
        <w:spacing w:beforeLines="50" w:line="50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201</w:t>
      </w:r>
      <w:r>
        <w:rPr>
          <w:rFonts w:ascii="方正小标宋简体" w:eastAsia="方正小标宋简体"/>
          <w:sz w:val="44"/>
        </w:rPr>
        <w:t>9</w:t>
      </w:r>
      <w:r>
        <w:rPr>
          <w:rFonts w:ascii="方正小标宋简体" w:eastAsia="方正小标宋简体" w:hint="eastAsia"/>
          <w:sz w:val="44"/>
        </w:rPr>
        <w:t>年</w:t>
      </w:r>
      <w:r>
        <w:rPr>
          <w:rFonts w:ascii="方正小标宋简体" w:eastAsia="方正小标宋简体" w:hint="eastAsia"/>
          <w:sz w:val="44"/>
        </w:rPr>
        <w:t>5</w:t>
      </w:r>
      <w:r>
        <w:rPr>
          <w:rFonts w:ascii="方正小标宋简体" w:eastAsia="方正小标宋简体" w:hint="eastAsia"/>
          <w:sz w:val="44"/>
        </w:rPr>
        <w:t>月苏州市档案馆重点工作计划</w:t>
      </w:r>
    </w:p>
    <w:p w:rsidR="00A20AAC" w:rsidRDefault="00A20AAC">
      <w:pPr>
        <w:spacing w:line="500" w:lineRule="exact"/>
        <w:ind w:firstLine="640"/>
        <w:rPr>
          <w:rFonts w:ascii="仿宋_GB2312" w:eastAsia="仿宋_GB2312"/>
          <w:sz w:val="32"/>
          <w:szCs w:val="32"/>
        </w:rPr>
      </w:pP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细化我馆职责，加强与市档案局沟通协调，确保档案工作运行顺畅。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做好市纪委监委派驻市委办公室纪检监察组监督检查“回头看”工作，督促下属单位做好整改落实工作。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>
        <w:rPr>
          <w:rFonts w:ascii="仿宋_GB2312" w:eastAsia="仿宋_GB2312" w:hint="eastAsia"/>
          <w:sz w:val="32"/>
          <w:szCs w:val="32"/>
        </w:rPr>
        <w:t>做好“锦瑟万里</w:t>
      </w:r>
      <w:r>
        <w:rPr>
          <w:rFonts w:ascii="仿宋_GB2312" w:eastAsia="仿宋_GB2312" w:hint="eastAsia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虹贯东西‘丝绸之路’历史档案文献展”展品交还工作。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</w:t>
      </w:r>
      <w:r>
        <w:rPr>
          <w:rFonts w:ascii="仿宋_GB2312" w:eastAsia="仿宋_GB2312" w:hint="eastAsia"/>
          <w:sz w:val="32"/>
          <w:szCs w:val="32"/>
        </w:rPr>
        <w:t>督促各市区档案局馆落实安全整改。加快档案技防设施改造，做好</w:t>
      </w:r>
      <w:r>
        <w:rPr>
          <w:rFonts w:ascii="仿宋_GB2312" w:eastAsia="仿宋_GB2312" w:hint="eastAsia"/>
          <w:sz w:val="32"/>
          <w:szCs w:val="32"/>
        </w:rPr>
        <w:t>UPS</w:t>
      </w:r>
      <w:r>
        <w:rPr>
          <w:rFonts w:ascii="仿宋_GB2312" w:eastAsia="仿宋_GB2312" w:hint="eastAsia"/>
          <w:sz w:val="32"/>
          <w:szCs w:val="32"/>
        </w:rPr>
        <w:t>机房改造、监控室改造等相关工作。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</w:t>
      </w:r>
      <w:r>
        <w:rPr>
          <w:rFonts w:ascii="仿宋_GB2312" w:eastAsia="仿宋_GB2312" w:hint="eastAsia"/>
          <w:sz w:val="32"/>
          <w:szCs w:val="32"/>
        </w:rPr>
        <w:t>继续推进中国丝绸档案馆建设，加快设计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方案报送规划审批协调工作，做好齐门路配电所迁建土建工程施工。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</w:t>
      </w:r>
      <w:r>
        <w:rPr>
          <w:rFonts w:ascii="仿宋_GB2312" w:eastAsia="仿宋_GB2312" w:hint="eastAsia"/>
          <w:sz w:val="32"/>
          <w:szCs w:val="32"/>
        </w:rPr>
        <w:t>开展“规范党员干部网络行为”主题党日，做好“海棠花红”阵地建设布置工作。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7.</w:t>
      </w:r>
      <w:r>
        <w:rPr>
          <w:rFonts w:ascii="仿宋_GB2312" w:eastAsia="仿宋_GB2312" w:hint="eastAsia"/>
          <w:sz w:val="32"/>
          <w:szCs w:val="32"/>
        </w:rPr>
        <w:t>做好新一轮廉政风险排查组织落实工作。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8.</w:t>
      </w:r>
      <w:r>
        <w:rPr>
          <w:rFonts w:ascii="仿宋_GB2312" w:eastAsia="仿宋_GB2312" w:hint="eastAsia"/>
          <w:sz w:val="32"/>
          <w:szCs w:val="32"/>
        </w:rPr>
        <w:t>组织召开职称工作会议，启动出国考察组团工作。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9.</w:t>
      </w:r>
      <w:r>
        <w:rPr>
          <w:rFonts w:ascii="仿宋_GB2312" w:eastAsia="仿宋_GB2312" w:hint="eastAsia"/>
          <w:sz w:val="32"/>
          <w:szCs w:val="32"/>
        </w:rPr>
        <w:t>继续对各涉改单位档案处置及流向进行指导，对市委办档案收集进行指导培训。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10.</w:t>
      </w:r>
      <w:r>
        <w:rPr>
          <w:rFonts w:ascii="仿宋_GB2312" w:eastAsia="仿宋_GB2312" w:hint="eastAsia"/>
          <w:sz w:val="32"/>
          <w:szCs w:val="32"/>
        </w:rPr>
        <w:t>组织档案中介服务机构从业人员的业务培训，筹备召开乡村振兴档案工作推进会。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11.</w:t>
      </w:r>
      <w:r>
        <w:rPr>
          <w:rFonts w:ascii="仿宋_GB2312" w:eastAsia="仿宋_GB2312" w:hint="eastAsia"/>
          <w:sz w:val="32"/>
          <w:szCs w:val="32"/>
        </w:rPr>
        <w:t>做好</w:t>
      </w:r>
      <w:r>
        <w:rPr>
          <w:rFonts w:ascii="仿宋_GB2312" w:eastAsia="仿宋_GB2312" w:hint="eastAsia"/>
          <w:sz w:val="32"/>
          <w:szCs w:val="32"/>
        </w:rPr>
        <w:t>2019</w:t>
      </w:r>
      <w:r>
        <w:rPr>
          <w:rFonts w:ascii="仿宋_GB2312" w:eastAsia="仿宋_GB2312" w:hint="eastAsia"/>
          <w:sz w:val="32"/>
          <w:szCs w:val="32"/>
        </w:rPr>
        <w:t>年国际档案日前期准备工作，继续做好档案微信宣传工作。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12.</w:t>
      </w:r>
      <w:r>
        <w:rPr>
          <w:rFonts w:ascii="仿宋_GB2312" w:eastAsia="仿宋_GB2312" w:hint="eastAsia"/>
          <w:sz w:val="32"/>
          <w:szCs w:val="32"/>
        </w:rPr>
        <w:t>开展长三角地区政务服务“一网通办”工作。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13.</w:t>
      </w:r>
      <w:r>
        <w:rPr>
          <w:rFonts w:ascii="仿宋_GB2312" w:eastAsia="仿宋_GB2312" w:hint="eastAsia"/>
          <w:sz w:val="32"/>
          <w:szCs w:val="32"/>
        </w:rPr>
        <w:t>配合开展全市档案文化精品评选活动。</w:t>
      </w:r>
    </w:p>
    <w:p w:rsidR="00A20AAC" w:rsidRDefault="00A47653" w:rsidP="001C3867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14.</w:t>
      </w:r>
      <w:r>
        <w:rPr>
          <w:rFonts w:ascii="仿宋_GB2312" w:eastAsia="仿宋_GB2312" w:hint="eastAsia"/>
          <w:sz w:val="32"/>
          <w:szCs w:val="32"/>
        </w:rPr>
        <w:t>测试数字档案馆</w:t>
      </w: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0</w:t>
      </w:r>
      <w:r>
        <w:rPr>
          <w:rFonts w:ascii="仿宋_GB2312" w:eastAsia="仿宋_GB2312" w:hint="eastAsia"/>
          <w:sz w:val="32"/>
          <w:szCs w:val="32"/>
        </w:rPr>
        <w:t>系统，开发全市档案行政权利监管平台；做好我馆办公协同平台调试工作。</w:t>
      </w:r>
    </w:p>
    <w:p w:rsidR="00A20AAC" w:rsidRDefault="00A47653" w:rsidP="00A20AAC">
      <w:pPr>
        <w:spacing w:line="50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15.</w:t>
      </w:r>
      <w:r>
        <w:rPr>
          <w:rFonts w:ascii="仿宋_GB2312" w:eastAsia="仿宋_GB2312" w:hint="eastAsia"/>
          <w:sz w:val="32"/>
          <w:szCs w:val="32"/>
        </w:rPr>
        <w:t>开展</w:t>
      </w:r>
      <w:r>
        <w:rPr>
          <w:rFonts w:ascii="仿宋_GB2312" w:eastAsia="仿宋_GB2312" w:hint="eastAsia"/>
          <w:sz w:val="32"/>
          <w:szCs w:val="32"/>
        </w:rPr>
        <w:t>2019</w:t>
      </w:r>
      <w:r>
        <w:rPr>
          <w:rFonts w:ascii="仿宋_GB2312" w:eastAsia="仿宋_GB2312" w:hint="eastAsia"/>
          <w:sz w:val="32"/>
          <w:szCs w:val="32"/>
        </w:rPr>
        <w:t>年度馆藏档案数字化项目。</w:t>
      </w:r>
    </w:p>
    <w:sectPr w:rsidR="00A20AAC" w:rsidSect="00A20A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653" w:rsidRDefault="00A47653" w:rsidP="001C3867">
      <w:r>
        <w:separator/>
      </w:r>
    </w:p>
  </w:endnote>
  <w:endnote w:type="continuationSeparator" w:id="0">
    <w:p w:rsidR="00A47653" w:rsidRDefault="00A47653" w:rsidP="001C3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653" w:rsidRDefault="00A47653" w:rsidP="001C3867">
      <w:r>
        <w:separator/>
      </w:r>
    </w:p>
  </w:footnote>
  <w:footnote w:type="continuationSeparator" w:id="0">
    <w:p w:rsidR="00A47653" w:rsidRDefault="00A47653" w:rsidP="001C38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7718"/>
    <w:rsid w:val="00024ADD"/>
    <w:rsid w:val="0006315A"/>
    <w:rsid w:val="00074336"/>
    <w:rsid w:val="0007460C"/>
    <w:rsid w:val="000939A6"/>
    <w:rsid w:val="000C05BF"/>
    <w:rsid w:val="000E60E4"/>
    <w:rsid w:val="00106A65"/>
    <w:rsid w:val="00126E66"/>
    <w:rsid w:val="00172C34"/>
    <w:rsid w:val="00185012"/>
    <w:rsid w:val="001C3867"/>
    <w:rsid w:val="00207718"/>
    <w:rsid w:val="00220BDA"/>
    <w:rsid w:val="002E55F9"/>
    <w:rsid w:val="002E653A"/>
    <w:rsid w:val="00323EFE"/>
    <w:rsid w:val="00331857"/>
    <w:rsid w:val="00335B54"/>
    <w:rsid w:val="003660EA"/>
    <w:rsid w:val="003B2384"/>
    <w:rsid w:val="003E5B78"/>
    <w:rsid w:val="004507B4"/>
    <w:rsid w:val="00461450"/>
    <w:rsid w:val="00490D1B"/>
    <w:rsid w:val="00497CD0"/>
    <w:rsid w:val="004F5269"/>
    <w:rsid w:val="00511AFB"/>
    <w:rsid w:val="00526B0A"/>
    <w:rsid w:val="0053538B"/>
    <w:rsid w:val="00536B64"/>
    <w:rsid w:val="00580685"/>
    <w:rsid w:val="00581C7A"/>
    <w:rsid w:val="005B5F85"/>
    <w:rsid w:val="005E7ECB"/>
    <w:rsid w:val="005F0C07"/>
    <w:rsid w:val="005F6765"/>
    <w:rsid w:val="0060790D"/>
    <w:rsid w:val="00646B73"/>
    <w:rsid w:val="006577F6"/>
    <w:rsid w:val="006C4728"/>
    <w:rsid w:val="00720D71"/>
    <w:rsid w:val="00726D92"/>
    <w:rsid w:val="00773AC3"/>
    <w:rsid w:val="007D3A33"/>
    <w:rsid w:val="007F72C5"/>
    <w:rsid w:val="00821946"/>
    <w:rsid w:val="00864B7E"/>
    <w:rsid w:val="008E3389"/>
    <w:rsid w:val="00922ADE"/>
    <w:rsid w:val="00973ACF"/>
    <w:rsid w:val="009968E8"/>
    <w:rsid w:val="009C28DE"/>
    <w:rsid w:val="00A20AAC"/>
    <w:rsid w:val="00A24A0F"/>
    <w:rsid w:val="00A27A53"/>
    <w:rsid w:val="00A47653"/>
    <w:rsid w:val="00A83602"/>
    <w:rsid w:val="00A8390F"/>
    <w:rsid w:val="00A87D41"/>
    <w:rsid w:val="00AA75F9"/>
    <w:rsid w:val="00AD2125"/>
    <w:rsid w:val="00B53208"/>
    <w:rsid w:val="00B81DA3"/>
    <w:rsid w:val="00B824A5"/>
    <w:rsid w:val="00BA19FD"/>
    <w:rsid w:val="00BB30D4"/>
    <w:rsid w:val="00BB3BD1"/>
    <w:rsid w:val="00BD2D9C"/>
    <w:rsid w:val="00C05ACA"/>
    <w:rsid w:val="00C37C46"/>
    <w:rsid w:val="00C66E6A"/>
    <w:rsid w:val="00CD1F1E"/>
    <w:rsid w:val="00CD3DB1"/>
    <w:rsid w:val="00CD5F4C"/>
    <w:rsid w:val="00D07877"/>
    <w:rsid w:val="00D109F0"/>
    <w:rsid w:val="00D7117B"/>
    <w:rsid w:val="00DA126F"/>
    <w:rsid w:val="00DC1B1F"/>
    <w:rsid w:val="00E02155"/>
    <w:rsid w:val="00E06F31"/>
    <w:rsid w:val="00E277AF"/>
    <w:rsid w:val="00E43C51"/>
    <w:rsid w:val="00EB736A"/>
    <w:rsid w:val="00EE39E9"/>
    <w:rsid w:val="00F028D6"/>
    <w:rsid w:val="00FA212A"/>
    <w:rsid w:val="00FE2A9A"/>
    <w:rsid w:val="12740365"/>
    <w:rsid w:val="1EA46528"/>
    <w:rsid w:val="207C3BA6"/>
    <w:rsid w:val="24CA67FA"/>
    <w:rsid w:val="2A86461B"/>
    <w:rsid w:val="30B80FFC"/>
    <w:rsid w:val="3A5750C9"/>
    <w:rsid w:val="3BF55458"/>
    <w:rsid w:val="4A9D6217"/>
    <w:rsid w:val="5DFB7DAF"/>
    <w:rsid w:val="762F7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AAC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A20A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A20A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List Paragraph"/>
    <w:basedOn w:val="a"/>
    <w:uiPriority w:val="34"/>
    <w:qFormat/>
    <w:rsid w:val="00A20AAC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sid w:val="00A20AAC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A20AAC"/>
    <w:rPr>
      <w:rFonts w:ascii="Times New Roman" w:eastAsia="宋体" w:hAnsi="Times New Roman" w:cs="Times New Roman"/>
      <w:sz w:val="18"/>
      <w:szCs w:val="18"/>
    </w:rPr>
  </w:style>
  <w:style w:type="paragraph" w:customStyle="1" w:styleId="Char1">
    <w:name w:val="Char"/>
    <w:basedOn w:val="a"/>
    <w:qFormat/>
    <w:rsid w:val="00A20AAC"/>
    <w:pPr>
      <w:tabs>
        <w:tab w:val="left" w:pos="360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53413</dc:creator>
  <cp:lastModifiedBy>Administrator</cp:lastModifiedBy>
  <cp:revision>18</cp:revision>
  <cp:lastPrinted>2018-08-06T01:33:00Z</cp:lastPrinted>
  <dcterms:created xsi:type="dcterms:W3CDTF">2018-12-27T05:40:00Z</dcterms:created>
  <dcterms:modified xsi:type="dcterms:W3CDTF">2020-05-07T07:31:00Z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