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B96" w:rsidRDefault="00767B96" w:rsidP="00767B96">
      <w:bookmarkStart w:id="0" w:name="_GoBack"/>
      <w:bookmarkEnd w:id="0"/>
    </w:p>
    <w:p w:rsidR="00767B96" w:rsidRDefault="00767B96" w:rsidP="00767B96"/>
    <w:tbl>
      <w:tblPr>
        <w:tblW w:w="841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889"/>
        <w:gridCol w:w="1526"/>
      </w:tblGrid>
      <w:tr w:rsidR="00767B96" w:rsidTr="00767B96">
        <w:trPr>
          <w:trHeight w:val="1247"/>
        </w:trPr>
        <w:tc>
          <w:tcPr>
            <w:tcW w:w="6887" w:type="dxa"/>
            <w:vAlign w:val="center"/>
            <w:hideMark/>
          </w:tcPr>
          <w:p w:rsidR="00767B96" w:rsidRDefault="00767B96">
            <w:pPr>
              <w:spacing w:line="960" w:lineRule="exact"/>
              <w:jc w:val="distribute"/>
              <w:rPr>
                <w:b/>
                <w:color w:val="FF0000"/>
                <w:w w:val="80"/>
                <w:sz w:val="84"/>
              </w:rPr>
            </w:pPr>
            <w:r>
              <w:rPr>
                <w:rFonts w:hint="eastAsia"/>
                <w:b/>
                <w:color w:val="FF0000"/>
                <w:w w:val="80"/>
                <w:sz w:val="84"/>
              </w:rPr>
              <w:t>苏州市物价局</w:t>
            </w:r>
          </w:p>
        </w:tc>
        <w:tc>
          <w:tcPr>
            <w:tcW w:w="1526" w:type="dxa"/>
            <w:vMerge w:val="restart"/>
            <w:vAlign w:val="center"/>
            <w:hideMark/>
          </w:tcPr>
          <w:p w:rsidR="00767B96" w:rsidRDefault="00767B96">
            <w:pPr>
              <w:spacing w:line="1040" w:lineRule="exact"/>
              <w:jc w:val="center"/>
              <w:rPr>
                <w:b/>
                <w:color w:val="FF0000"/>
                <w:spacing w:val="-10"/>
                <w:w w:val="85"/>
                <w:sz w:val="84"/>
                <w:szCs w:val="84"/>
              </w:rPr>
            </w:pPr>
            <w:r>
              <w:rPr>
                <w:rFonts w:hint="eastAsia"/>
                <w:b/>
                <w:color w:val="FF0000"/>
                <w:spacing w:val="-10"/>
                <w:w w:val="85"/>
                <w:sz w:val="84"/>
                <w:szCs w:val="84"/>
              </w:rPr>
              <w:t>文件</w:t>
            </w:r>
          </w:p>
        </w:tc>
      </w:tr>
      <w:tr w:rsidR="00767B96" w:rsidTr="00767B96">
        <w:trPr>
          <w:trHeight w:val="1247"/>
        </w:trPr>
        <w:tc>
          <w:tcPr>
            <w:tcW w:w="6887" w:type="dxa"/>
            <w:vAlign w:val="center"/>
            <w:hideMark/>
          </w:tcPr>
          <w:p w:rsidR="00767B96" w:rsidRDefault="00767B96">
            <w:pPr>
              <w:spacing w:line="960" w:lineRule="exact"/>
              <w:jc w:val="distribute"/>
              <w:rPr>
                <w:b/>
                <w:color w:val="FF0000"/>
                <w:spacing w:val="140"/>
                <w:sz w:val="84"/>
              </w:rPr>
            </w:pPr>
            <w:r>
              <w:rPr>
                <w:rFonts w:hint="eastAsia"/>
                <w:b/>
                <w:color w:val="FF0000"/>
                <w:spacing w:val="-16"/>
                <w:w w:val="62"/>
                <w:sz w:val="84"/>
                <w:szCs w:val="84"/>
              </w:rPr>
              <w:t>苏州市卫生和计划生育委员会</w:t>
            </w:r>
          </w:p>
        </w:tc>
        <w:tc>
          <w:tcPr>
            <w:tcW w:w="1526" w:type="dxa"/>
            <w:vMerge/>
            <w:vAlign w:val="center"/>
            <w:hideMark/>
          </w:tcPr>
          <w:p w:rsidR="00767B96" w:rsidRDefault="00767B96">
            <w:pPr>
              <w:widowControl/>
              <w:jc w:val="left"/>
              <w:rPr>
                <w:b/>
                <w:color w:val="FF0000"/>
                <w:spacing w:val="-10"/>
                <w:w w:val="85"/>
                <w:sz w:val="84"/>
                <w:szCs w:val="84"/>
              </w:rPr>
            </w:pPr>
          </w:p>
        </w:tc>
      </w:tr>
      <w:tr w:rsidR="00767B96" w:rsidTr="00767B96">
        <w:trPr>
          <w:trHeight w:val="1247"/>
        </w:trPr>
        <w:tc>
          <w:tcPr>
            <w:tcW w:w="6887" w:type="dxa"/>
            <w:vAlign w:val="center"/>
            <w:hideMark/>
          </w:tcPr>
          <w:p w:rsidR="00767B96" w:rsidRDefault="00767B96">
            <w:pPr>
              <w:spacing w:line="960" w:lineRule="exact"/>
              <w:jc w:val="distribute"/>
              <w:rPr>
                <w:b/>
                <w:color w:val="FF0000"/>
                <w:spacing w:val="140"/>
                <w:w w:val="60"/>
                <w:sz w:val="84"/>
              </w:rPr>
            </w:pPr>
            <w:r>
              <w:rPr>
                <w:rFonts w:hint="eastAsia"/>
                <w:b/>
                <w:color w:val="FF0000"/>
                <w:spacing w:val="-16"/>
                <w:w w:val="60"/>
                <w:sz w:val="84"/>
                <w:szCs w:val="84"/>
              </w:rPr>
              <w:t>苏州市人力资源和社会保障局</w:t>
            </w:r>
          </w:p>
        </w:tc>
        <w:tc>
          <w:tcPr>
            <w:tcW w:w="1526" w:type="dxa"/>
            <w:vMerge/>
            <w:vAlign w:val="center"/>
            <w:hideMark/>
          </w:tcPr>
          <w:p w:rsidR="00767B96" w:rsidRDefault="00767B96">
            <w:pPr>
              <w:widowControl/>
              <w:jc w:val="left"/>
              <w:rPr>
                <w:b/>
                <w:color w:val="FF0000"/>
                <w:spacing w:val="-10"/>
                <w:w w:val="85"/>
                <w:sz w:val="84"/>
                <w:szCs w:val="84"/>
              </w:rPr>
            </w:pPr>
          </w:p>
        </w:tc>
      </w:tr>
      <w:tr w:rsidR="00767B96" w:rsidTr="00767B96">
        <w:trPr>
          <w:trHeight w:val="1247"/>
        </w:trPr>
        <w:tc>
          <w:tcPr>
            <w:tcW w:w="6887" w:type="dxa"/>
            <w:vAlign w:val="center"/>
            <w:hideMark/>
          </w:tcPr>
          <w:p w:rsidR="00767B96" w:rsidRDefault="00767B96">
            <w:pPr>
              <w:spacing w:line="960" w:lineRule="exact"/>
              <w:jc w:val="distribute"/>
              <w:rPr>
                <w:b/>
                <w:color w:val="FF0000"/>
                <w:w w:val="80"/>
                <w:sz w:val="84"/>
              </w:rPr>
            </w:pPr>
            <w:r>
              <w:rPr>
                <w:rFonts w:hint="eastAsia"/>
                <w:b/>
                <w:color w:val="FF0000"/>
                <w:w w:val="80"/>
                <w:sz w:val="84"/>
              </w:rPr>
              <w:t>苏州市财政局</w:t>
            </w:r>
          </w:p>
        </w:tc>
        <w:tc>
          <w:tcPr>
            <w:tcW w:w="1526" w:type="dxa"/>
            <w:vMerge/>
            <w:vAlign w:val="center"/>
            <w:hideMark/>
          </w:tcPr>
          <w:p w:rsidR="00767B96" w:rsidRDefault="00767B96">
            <w:pPr>
              <w:widowControl/>
              <w:jc w:val="left"/>
              <w:rPr>
                <w:b/>
                <w:color w:val="FF0000"/>
                <w:spacing w:val="-10"/>
                <w:w w:val="85"/>
                <w:sz w:val="84"/>
                <w:szCs w:val="84"/>
              </w:rPr>
            </w:pPr>
          </w:p>
        </w:tc>
      </w:tr>
    </w:tbl>
    <w:p w:rsidR="00767B96" w:rsidRPr="00767B96" w:rsidRDefault="00767B96" w:rsidP="00767B96">
      <w:pPr>
        <w:spacing w:line="520" w:lineRule="exact"/>
        <w:jc w:val="center"/>
        <w:rPr>
          <w:rFonts w:eastAsia="仿宋_GB2312"/>
          <w:color w:val="000000"/>
          <w:sz w:val="32"/>
          <w:szCs w:val="32"/>
        </w:rPr>
      </w:pPr>
    </w:p>
    <w:p w:rsidR="00767B96" w:rsidRPr="00767B96" w:rsidRDefault="00767B96" w:rsidP="00767B96">
      <w:pPr>
        <w:spacing w:line="520" w:lineRule="exact"/>
        <w:jc w:val="center"/>
        <w:rPr>
          <w:rFonts w:ascii="仿宋_GB2312" w:eastAsia="仿宋_GB2312" w:hint="eastAsia"/>
          <w:b/>
          <w:color w:val="000000"/>
          <w:spacing w:val="140"/>
          <w:sz w:val="84"/>
        </w:rPr>
      </w:pPr>
      <w:r w:rsidRPr="00767B96">
        <w:rPr>
          <w:rFonts w:ascii="仿宋_GB2312" w:eastAsia="仿宋_GB2312" w:hint="eastAsia"/>
          <w:color w:val="000000"/>
          <w:sz w:val="32"/>
          <w:szCs w:val="32"/>
        </w:rPr>
        <w:t>苏价费字〔2018〕124号</w:t>
      </w:r>
    </w:p>
    <w:p w:rsidR="00767B96" w:rsidRDefault="00767B96" w:rsidP="00767B96">
      <w:pPr>
        <w:spacing w:line="700" w:lineRule="exact"/>
        <w:rPr>
          <w:b/>
          <w:color w:val="FF0000"/>
          <w:spacing w:val="140"/>
          <w:sz w:val="84"/>
        </w:rPr>
      </w:pPr>
      <w:r>
        <w:pict>
          <v:line id="直接连接符 1" o:spid="_x0000_s1026" style="position:absolute;left:0;text-align:left;z-index:251658240" from="-9.8pt,10.8pt" to="424.65pt,10.8pt" o:gfxdata="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ZWZAHNUAAAAIAQAADwAAAAAA&#10;AAABACAAAAAiAAAAZHJzL2Rvd25yZXYueG1sUEsBAhQAFAAAAAgAh07iQD0la3bdAQAAlwMAAA4A&#10;AAAAAAAAAQAgAAAAJAEAAGRycy9lMm9Eb2MueG1sUEsFBgAAAAAGAAYAWQEAAHMFAAAAAA==&#10;" strokecolor="red" strokeweight="2.25pt"/>
        </w:pict>
      </w:r>
    </w:p>
    <w:p w:rsidR="00767B96" w:rsidRDefault="00767B96" w:rsidP="00767B96">
      <w:pPr>
        <w:spacing w:line="660" w:lineRule="exact"/>
        <w:ind w:firstLineChars="100" w:firstLine="442"/>
        <w:jc w:val="center"/>
        <w:rPr>
          <w:rFonts w:asciiTheme="minorEastAsia" w:eastAsiaTheme="minorEastAsia" w:hAnsiTheme="minorEastAsia" w:hint="eastAsia"/>
          <w:b/>
          <w:color w:val="000000"/>
          <w:sz w:val="44"/>
          <w:szCs w:val="44"/>
        </w:rPr>
      </w:pPr>
      <w:r w:rsidRPr="00767B96">
        <w:rPr>
          <w:rFonts w:asciiTheme="minorEastAsia" w:eastAsiaTheme="minorEastAsia" w:hAnsiTheme="minorEastAsia" w:hint="eastAsia"/>
          <w:b/>
          <w:color w:val="000000"/>
          <w:sz w:val="44"/>
          <w:szCs w:val="44"/>
        </w:rPr>
        <w:t>关于昆山市妇幼保健所实施医药价格</w:t>
      </w:r>
    </w:p>
    <w:p w:rsidR="00767B96" w:rsidRPr="00767B96" w:rsidRDefault="00767B96" w:rsidP="00767B96">
      <w:pPr>
        <w:spacing w:line="660" w:lineRule="exact"/>
        <w:ind w:firstLineChars="100" w:firstLine="442"/>
        <w:jc w:val="center"/>
        <w:rPr>
          <w:rFonts w:asciiTheme="minorEastAsia" w:eastAsiaTheme="minorEastAsia" w:hAnsiTheme="minorEastAsia" w:hint="eastAsia"/>
          <w:b/>
          <w:color w:val="000000"/>
          <w:sz w:val="44"/>
          <w:szCs w:val="44"/>
        </w:rPr>
      </w:pPr>
      <w:r w:rsidRPr="00767B96">
        <w:rPr>
          <w:rFonts w:asciiTheme="minorEastAsia" w:eastAsiaTheme="minorEastAsia" w:hAnsiTheme="minorEastAsia" w:hint="eastAsia"/>
          <w:b/>
          <w:color w:val="000000"/>
          <w:sz w:val="44"/>
          <w:szCs w:val="44"/>
        </w:rPr>
        <w:t>综合改革的批复</w:t>
      </w:r>
    </w:p>
    <w:p w:rsidR="00767B96" w:rsidRPr="00767B96" w:rsidRDefault="00767B96" w:rsidP="00767B96">
      <w:pPr>
        <w:rPr>
          <w:rFonts w:asciiTheme="minorEastAsia" w:eastAsiaTheme="minorEastAsia" w:hAnsiTheme="minorEastAsia" w:hint="eastAsia"/>
          <w:color w:val="000000"/>
          <w:szCs w:val="21"/>
        </w:rPr>
      </w:pPr>
    </w:p>
    <w:p w:rsidR="00767B96" w:rsidRPr="00767B96" w:rsidRDefault="00767B96" w:rsidP="00767B96">
      <w:pPr>
        <w:spacing w:line="600" w:lineRule="exact"/>
        <w:rPr>
          <w:rFonts w:ascii="仿宋_GB2312" w:eastAsia="仿宋_GB2312" w:hint="eastAsia"/>
          <w:color w:val="000000"/>
          <w:sz w:val="32"/>
          <w:szCs w:val="32"/>
        </w:rPr>
      </w:pPr>
      <w:r w:rsidRPr="00767B96">
        <w:rPr>
          <w:rFonts w:ascii="仿宋_GB2312" w:eastAsia="仿宋_GB2312" w:hint="eastAsia"/>
          <w:color w:val="000000"/>
          <w:sz w:val="32"/>
          <w:szCs w:val="32"/>
        </w:rPr>
        <w:t>昆山市物价局、卫生和计划生育委员会、人力资源和社会保障局、财政局：</w:t>
      </w:r>
    </w:p>
    <w:p w:rsidR="00767B96" w:rsidRPr="00767B96" w:rsidRDefault="00767B96" w:rsidP="00767B96">
      <w:pPr>
        <w:spacing w:line="560" w:lineRule="exact"/>
        <w:ind w:firstLineChars="200" w:firstLine="640"/>
        <w:rPr>
          <w:rFonts w:ascii="仿宋_GB2312" w:eastAsia="仿宋_GB2312" w:hint="eastAsia"/>
          <w:color w:val="000000"/>
          <w:sz w:val="32"/>
          <w:szCs w:val="32"/>
        </w:rPr>
      </w:pPr>
      <w:r w:rsidRPr="00767B96">
        <w:rPr>
          <w:rFonts w:ascii="仿宋_GB2312" w:eastAsia="仿宋_GB2312" w:hint="eastAsia"/>
          <w:color w:val="000000"/>
          <w:sz w:val="32"/>
          <w:szCs w:val="32"/>
        </w:rPr>
        <w:t>你市《关于昆山市妇幼保健所实施医药价格综合改革的请示》（</w:t>
      </w:r>
      <w:proofErr w:type="gramStart"/>
      <w:r w:rsidRPr="00767B96">
        <w:rPr>
          <w:rFonts w:ascii="仿宋_GB2312" w:eastAsia="仿宋_GB2312" w:hint="eastAsia"/>
          <w:color w:val="000000"/>
          <w:sz w:val="32"/>
          <w:szCs w:val="32"/>
        </w:rPr>
        <w:t>昆价费</w:t>
      </w:r>
      <w:proofErr w:type="gramEnd"/>
      <w:r w:rsidRPr="00767B96">
        <w:rPr>
          <w:rFonts w:ascii="仿宋_GB2312" w:eastAsia="仿宋_GB2312" w:hint="eastAsia"/>
          <w:color w:val="000000"/>
          <w:sz w:val="32"/>
          <w:szCs w:val="32"/>
        </w:rPr>
        <w:t>字〔2018〕56号 ）收悉。根据省物价局、省卫生和计划生育委员会、省人力资源和社会保障厅、省财政厅《城市公立医院医药价格综合改革的指导意见》（苏价</w:t>
      </w:r>
      <w:proofErr w:type="gramStart"/>
      <w:r w:rsidRPr="00767B96">
        <w:rPr>
          <w:rFonts w:ascii="仿宋_GB2312" w:eastAsia="仿宋_GB2312" w:hint="eastAsia"/>
          <w:color w:val="000000"/>
          <w:sz w:val="32"/>
          <w:szCs w:val="32"/>
        </w:rPr>
        <w:t>医</w:t>
      </w:r>
      <w:proofErr w:type="gramEnd"/>
      <w:r w:rsidRPr="00767B96">
        <w:rPr>
          <w:rFonts w:ascii="仿宋_GB2312" w:eastAsia="仿宋_GB2312" w:hint="eastAsia"/>
          <w:color w:val="000000"/>
          <w:sz w:val="32"/>
          <w:szCs w:val="32"/>
        </w:rPr>
        <w:t>〔2015〕234号）精神，经研究，现批复如下：</w:t>
      </w:r>
    </w:p>
    <w:p w:rsidR="00767B96" w:rsidRPr="00767B96" w:rsidRDefault="00767B96" w:rsidP="00767B96">
      <w:pPr>
        <w:spacing w:line="560" w:lineRule="exact"/>
        <w:ind w:firstLineChars="200" w:firstLine="640"/>
        <w:rPr>
          <w:rFonts w:ascii="仿宋_GB2312" w:eastAsia="仿宋_GB2312" w:hint="eastAsia"/>
          <w:color w:val="000000"/>
          <w:sz w:val="32"/>
        </w:rPr>
      </w:pPr>
      <w:r w:rsidRPr="00767B96">
        <w:rPr>
          <w:rFonts w:ascii="仿宋_GB2312" w:eastAsia="仿宋_GB2312" w:hint="eastAsia"/>
          <w:color w:val="000000"/>
          <w:sz w:val="32"/>
          <w:szCs w:val="32"/>
        </w:rPr>
        <w:t>同意</w:t>
      </w:r>
      <w:r w:rsidRPr="00767B96">
        <w:rPr>
          <w:rFonts w:ascii="仿宋_GB2312" w:eastAsia="仿宋_GB2312" w:hint="eastAsia"/>
          <w:color w:val="000000"/>
          <w:sz w:val="32"/>
        </w:rPr>
        <w:t>昆山市妇幼保健所按照《关于印发苏州市公立医院</w:t>
      </w:r>
      <w:r w:rsidRPr="00767B96">
        <w:rPr>
          <w:rFonts w:ascii="仿宋_GB2312" w:eastAsia="仿宋_GB2312" w:hint="eastAsia"/>
          <w:color w:val="000000"/>
          <w:sz w:val="32"/>
        </w:rPr>
        <w:lastRenderedPageBreak/>
        <w:t>医药价格综合改革实施方案的通知</w:t>
      </w:r>
      <w:proofErr w:type="gramStart"/>
      <w:r w:rsidRPr="00767B96">
        <w:rPr>
          <w:rFonts w:ascii="仿宋_GB2312" w:eastAsia="仿宋_GB2312" w:hint="eastAsia"/>
          <w:color w:val="000000"/>
          <w:sz w:val="32"/>
        </w:rPr>
        <w:t>》</w:t>
      </w:r>
      <w:proofErr w:type="gramEnd"/>
      <w:r w:rsidRPr="00767B96">
        <w:rPr>
          <w:rFonts w:ascii="仿宋_GB2312" w:eastAsia="仿宋_GB2312" w:hint="eastAsia"/>
          <w:color w:val="000000"/>
          <w:sz w:val="32"/>
        </w:rPr>
        <w:t>（苏价费字〔2015〕116号）规定实施医药价格综合改革，药品实行零差率销售，医疗服务项目执行二类医院价格。</w:t>
      </w:r>
    </w:p>
    <w:p w:rsidR="00767B96" w:rsidRPr="00767B96" w:rsidRDefault="00767B96" w:rsidP="00767B96">
      <w:pPr>
        <w:spacing w:line="560" w:lineRule="exact"/>
        <w:ind w:firstLineChars="200" w:firstLine="640"/>
        <w:rPr>
          <w:rFonts w:ascii="仿宋_GB2312" w:eastAsia="仿宋_GB2312" w:hint="eastAsia"/>
          <w:color w:val="000000"/>
          <w:sz w:val="32"/>
        </w:rPr>
      </w:pPr>
      <w:r w:rsidRPr="00767B96">
        <w:rPr>
          <w:rFonts w:ascii="仿宋_GB2312" w:eastAsia="仿宋_GB2312" w:hint="eastAsia"/>
          <w:color w:val="000000"/>
          <w:sz w:val="32"/>
        </w:rPr>
        <w:t>请你市加强昆山市妇幼</w:t>
      </w:r>
      <w:proofErr w:type="gramStart"/>
      <w:r w:rsidRPr="00767B96">
        <w:rPr>
          <w:rFonts w:ascii="仿宋_GB2312" w:eastAsia="仿宋_GB2312" w:hint="eastAsia"/>
          <w:color w:val="000000"/>
          <w:sz w:val="32"/>
        </w:rPr>
        <w:t>保健所零差率</w:t>
      </w:r>
      <w:proofErr w:type="gramEnd"/>
      <w:r w:rsidRPr="00767B96">
        <w:rPr>
          <w:rFonts w:ascii="仿宋_GB2312" w:eastAsia="仿宋_GB2312" w:hint="eastAsia"/>
          <w:color w:val="000000"/>
          <w:sz w:val="32"/>
        </w:rPr>
        <w:t>销售的药品价格管理，并做好收费公示工作。</w:t>
      </w:r>
    </w:p>
    <w:p w:rsidR="00767B96" w:rsidRPr="00767B96" w:rsidRDefault="00767B96" w:rsidP="00767B96">
      <w:pPr>
        <w:spacing w:line="560" w:lineRule="exact"/>
        <w:ind w:firstLineChars="200" w:firstLine="640"/>
        <w:rPr>
          <w:rFonts w:ascii="仿宋_GB2312" w:eastAsia="仿宋_GB2312" w:hint="eastAsia"/>
          <w:color w:val="000000"/>
          <w:sz w:val="32"/>
        </w:rPr>
      </w:pPr>
    </w:p>
    <w:p w:rsidR="00767B96" w:rsidRPr="00767B96" w:rsidRDefault="00767B96" w:rsidP="00767B96">
      <w:pPr>
        <w:spacing w:line="560" w:lineRule="exact"/>
        <w:ind w:firstLineChars="200" w:firstLine="640"/>
        <w:rPr>
          <w:rFonts w:ascii="仿宋_GB2312" w:eastAsia="仿宋_GB2312" w:hint="eastAsia"/>
          <w:color w:val="000000"/>
          <w:sz w:val="32"/>
        </w:rPr>
      </w:pPr>
    </w:p>
    <w:p w:rsidR="00767B96" w:rsidRPr="00767B96" w:rsidRDefault="00767B96" w:rsidP="00767B96">
      <w:pPr>
        <w:spacing w:line="580" w:lineRule="exact"/>
        <w:rPr>
          <w:rFonts w:ascii="仿宋_GB2312" w:eastAsia="仿宋_GB2312" w:hint="eastAsia"/>
          <w:color w:val="000000"/>
          <w:w w:val="90"/>
          <w:kern w:val="0"/>
          <w:sz w:val="32"/>
          <w:szCs w:val="32"/>
        </w:rPr>
      </w:pPr>
      <w:r w:rsidRPr="00767B96">
        <w:rPr>
          <w:rFonts w:ascii="仿宋_GB2312" w:eastAsia="仿宋_GB2312" w:hint="eastAsia"/>
          <w:color w:val="000000"/>
          <w:spacing w:val="192"/>
          <w:w w:val="90"/>
          <w:kern w:val="0"/>
          <w:sz w:val="32"/>
          <w:szCs w:val="32"/>
        </w:rPr>
        <w:t>苏州市物价</w:t>
      </w:r>
      <w:r w:rsidRPr="00767B96">
        <w:rPr>
          <w:rFonts w:ascii="仿宋_GB2312" w:eastAsia="仿宋_GB2312" w:hint="eastAsia"/>
          <w:color w:val="000000"/>
          <w:w w:val="90"/>
          <w:kern w:val="0"/>
          <w:sz w:val="32"/>
          <w:szCs w:val="32"/>
        </w:rPr>
        <w:t>局</w:t>
      </w:r>
      <w:r w:rsidRPr="00767B96">
        <w:rPr>
          <w:rFonts w:ascii="仿宋_GB2312" w:eastAsia="仿宋_GB2312" w:hint="eastAsia"/>
          <w:color w:val="000000"/>
          <w:kern w:val="0"/>
          <w:sz w:val="32"/>
          <w:szCs w:val="32"/>
        </w:rPr>
        <w:t xml:space="preserve">       </w:t>
      </w:r>
      <w:r w:rsidRPr="00767B96">
        <w:rPr>
          <w:rFonts w:ascii="仿宋_GB2312" w:eastAsia="仿宋_GB2312" w:hint="eastAsia"/>
          <w:color w:val="000000"/>
          <w:spacing w:val="-10"/>
          <w:w w:val="90"/>
          <w:kern w:val="0"/>
          <w:sz w:val="32"/>
          <w:szCs w:val="32"/>
        </w:rPr>
        <w:t>苏州市卫生和计划生育委员会</w:t>
      </w:r>
    </w:p>
    <w:p w:rsidR="00767B96" w:rsidRPr="00767B96" w:rsidRDefault="00767B96" w:rsidP="00767B96">
      <w:pPr>
        <w:spacing w:line="580" w:lineRule="exact"/>
        <w:rPr>
          <w:rFonts w:ascii="仿宋_GB2312" w:eastAsia="仿宋_GB2312" w:hint="eastAsia"/>
          <w:color w:val="000000"/>
          <w:kern w:val="0"/>
          <w:sz w:val="32"/>
          <w:szCs w:val="32"/>
        </w:rPr>
      </w:pPr>
    </w:p>
    <w:p w:rsidR="00767B96" w:rsidRPr="00767B96" w:rsidRDefault="00767B96" w:rsidP="00767B96">
      <w:pPr>
        <w:spacing w:line="580" w:lineRule="exact"/>
        <w:rPr>
          <w:rFonts w:ascii="仿宋_GB2312" w:eastAsia="仿宋_GB2312" w:hint="eastAsia"/>
          <w:color w:val="000000"/>
          <w:sz w:val="32"/>
          <w:szCs w:val="32"/>
        </w:rPr>
      </w:pPr>
    </w:p>
    <w:p w:rsidR="00767B96" w:rsidRPr="00767B96" w:rsidRDefault="00767B96" w:rsidP="00767B96">
      <w:pPr>
        <w:spacing w:line="580" w:lineRule="exact"/>
        <w:rPr>
          <w:rFonts w:ascii="仿宋_GB2312" w:eastAsia="仿宋_GB2312" w:hint="eastAsia"/>
          <w:color w:val="000000"/>
          <w:w w:val="90"/>
          <w:sz w:val="32"/>
          <w:szCs w:val="32"/>
        </w:rPr>
      </w:pPr>
      <w:r w:rsidRPr="00767B96">
        <w:rPr>
          <w:rFonts w:ascii="仿宋_GB2312" w:eastAsia="仿宋_GB2312" w:hint="eastAsia"/>
          <w:color w:val="000000"/>
          <w:spacing w:val="3"/>
          <w:w w:val="89"/>
          <w:kern w:val="0"/>
          <w:sz w:val="32"/>
          <w:szCs w:val="32"/>
        </w:rPr>
        <w:t>苏州市人力资源和社会保障</w:t>
      </w:r>
      <w:r w:rsidRPr="00767B96">
        <w:rPr>
          <w:rFonts w:ascii="仿宋_GB2312" w:eastAsia="仿宋_GB2312" w:hint="eastAsia"/>
          <w:color w:val="000000"/>
          <w:spacing w:val="-17"/>
          <w:w w:val="89"/>
          <w:kern w:val="0"/>
          <w:sz w:val="32"/>
          <w:szCs w:val="32"/>
        </w:rPr>
        <w:t>局</w:t>
      </w:r>
      <w:r w:rsidRPr="00767B96">
        <w:rPr>
          <w:rFonts w:ascii="仿宋_GB2312" w:eastAsia="仿宋_GB2312" w:hint="eastAsia"/>
          <w:color w:val="000000"/>
          <w:kern w:val="0"/>
          <w:sz w:val="32"/>
          <w:szCs w:val="32"/>
        </w:rPr>
        <w:t xml:space="preserve">      </w:t>
      </w:r>
      <w:r w:rsidRPr="00767B96">
        <w:rPr>
          <w:rFonts w:ascii="仿宋_GB2312" w:eastAsia="仿宋_GB2312" w:hint="eastAsia"/>
          <w:color w:val="000000"/>
          <w:spacing w:val="192"/>
          <w:w w:val="87"/>
          <w:kern w:val="0"/>
          <w:sz w:val="32"/>
          <w:szCs w:val="32"/>
        </w:rPr>
        <w:t>苏州市财政</w:t>
      </w:r>
      <w:r w:rsidRPr="00767B96">
        <w:rPr>
          <w:rFonts w:ascii="仿宋_GB2312" w:eastAsia="仿宋_GB2312" w:hint="eastAsia"/>
          <w:color w:val="000000"/>
          <w:w w:val="87"/>
          <w:kern w:val="0"/>
          <w:sz w:val="32"/>
          <w:szCs w:val="32"/>
        </w:rPr>
        <w:t>局</w:t>
      </w:r>
    </w:p>
    <w:p w:rsidR="00767B96" w:rsidRPr="00767B96" w:rsidRDefault="00767B96" w:rsidP="00767B96">
      <w:pPr>
        <w:rPr>
          <w:rFonts w:ascii="仿宋_GB2312" w:eastAsia="仿宋_GB2312" w:hint="eastAsia"/>
          <w:color w:val="000000"/>
          <w:szCs w:val="21"/>
        </w:rPr>
      </w:pPr>
    </w:p>
    <w:p w:rsidR="00767B96" w:rsidRPr="00767B96" w:rsidRDefault="00767B96" w:rsidP="00767B96">
      <w:pPr>
        <w:rPr>
          <w:rFonts w:ascii="仿宋_GB2312" w:eastAsia="仿宋_GB2312" w:hint="eastAsia"/>
          <w:color w:val="000000"/>
          <w:szCs w:val="21"/>
        </w:rPr>
      </w:pPr>
    </w:p>
    <w:p w:rsidR="00767B96" w:rsidRPr="00767B96" w:rsidRDefault="00767B96" w:rsidP="00767B96">
      <w:pPr>
        <w:rPr>
          <w:rFonts w:ascii="仿宋_GB2312" w:eastAsia="仿宋_GB2312" w:hint="eastAsia"/>
          <w:color w:val="000000"/>
          <w:szCs w:val="21"/>
        </w:rPr>
      </w:pPr>
    </w:p>
    <w:p w:rsidR="00767B96" w:rsidRPr="00767B96" w:rsidRDefault="00767B96" w:rsidP="00767B96">
      <w:pPr>
        <w:rPr>
          <w:rFonts w:ascii="仿宋_GB2312" w:eastAsia="仿宋_GB2312" w:hint="eastAsia"/>
          <w:color w:val="000000"/>
          <w:szCs w:val="21"/>
        </w:rPr>
      </w:pPr>
    </w:p>
    <w:p w:rsidR="00767B96" w:rsidRPr="00767B96" w:rsidRDefault="00767B96" w:rsidP="00767B96">
      <w:pPr>
        <w:spacing w:line="560" w:lineRule="exact"/>
        <w:ind w:right="640"/>
        <w:jc w:val="center"/>
        <w:rPr>
          <w:rFonts w:ascii="仿宋_GB2312" w:eastAsia="仿宋_GB2312" w:hint="eastAsia"/>
          <w:color w:val="000000"/>
          <w:sz w:val="32"/>
          <w:szCs w:val="32"/>
        </w:rPr>
      </w:pPr>
      <w:r w:rsidRPr="00767B96">
        <w:rPr>
          <w:rFonts w:ascii="仿宋_GB2312" w:eastAsia="仿宋_GB2312" w:hint="eastAsia"/>
          <w:color w:val="000000"/>
          <w:sz w:val="32"/>
          <w:szCs w:val="32"/>
        </w:rPr>
        <w:t xml:space="preserve">        2018年10月12日</w:t>
      </w:r>
    </w:p>
    <w:p w:rsidR="00767B96" w:rsidRPr="00767B96" w:rsidRDefault="00767B96" w:rsidP="00767B96">
      <w:pPr>
        <w:ind w:right="640"/>
        <w:jc w:val="center"/>
        <w:rPr>
          <w:rFonts w:eastAsia="仿宋_GB2312"/>
          <w:szCs w:val="21"/>
        </w:rPr>
      </w:pPr>
    </w:p>
    <w:p w:rsidR="00767B96" w:rsidRDefault="00767B96" w:rsidP="00767B96">
      <w:pPr>
        <w:ind w:right="640"/>
        <w:jc w:val="center"/>
        <w:rPr>
          <w:rFonts w:eastAsia="仿宋_GB2312" w:hint="eastAsia"/>
          <w:szCs w:val="21"/>
        </w:rPr>
      </w:pPr>
    </w:p>
    <w:p w:rsidR="00767B96" w:rsidRDefault="00767B96" w:rsidP="00767B96">
      <w:pPr>
        <w:ind w:right="640"/>
        <w:jc w:val="center"/>
        <w:rPr>
          <w:rFonts w:eastAsia="仿宋_GB2312" w:hint="eastAsia"/>
          <w:szCs w:val="21"/>
        </w:rPr>
      </w:pPr>
    </w:p>
    <w:p w:rsidR="00767B96" w:rsidRDefault="00767B96" w:rsidP="00767B96">
      <w:pPr>
        <w:ind w:right="640"/>
        <w:jc w:val="center"/>
        <w:rPr>
          <w:rFonts w:eastAsia="仿宋_GB2312" w:hint="eastAsia"/>
          <w:szCs w:val="21"/>
        </w:rPr>
      </w:pPr>
    </w:p>
    <w:p w:rsidR="00767B96" w:rsidRDefault="00767B96" w:rsidP="00767B96">
      <w:pPr>
        <w:ind w:right="640"/>
        <w:jc w:val="center"/>
        <w:rPr>
          <w:rFonts w:eastAsia="仿宋_GB2312" w:hint="eastAsia"/>
          <w:szCs w:val="21"/>
        </w:rPr>
      </w:pPr>
    </w:p>
    <w:p w:rsidR="00767B96" w:rsidRPr="00767B96" w:rsidRDefault="00767B96" w:rsidP="00767B96">
      <w:pPr>
        <w:ind w:right="640"/>
        <w:jc w:val="center"/>
        <w:rPr>
          <w:rFonts w:eastAsia="仿宋_GB2312" w:hint="eastAsia"/>
          <w:sz w:val="32"/>
          <w:szCs w:val="32"/>
        </w:rPr>
      </w:pPr>
    </w:p>
    <w:p w:rsidR="00767B96" w:rsidRPr="00767B96" w:rsidRDefault="00767B96" w:rsidP="00767B96">
      <w:pPr>
        <w:ind w:right="640" w:firstLineChars="200" w:firstLine="640"/>
        <w:jc w:val="left"/>
        <w:rPr>
          <w:rFonts w:ascii="仿宋_GB2312" w:eastAsia="仿宋_GB2312" w:hint="eastAsia"/>
          <w:color w:val="000000"/>
          <w:sz w:val="32"/>
          <w:szCs w:val="32"/>
        </w:rPr>
      </w:pPr>
      <w:r w:rsidRPr="00767B96">
        <w:rPr>
          <w:rFonts w:eastAsia="仿宋_GB2312" w:hint="eastAsia"/>
          <w:color w:val="000000"/>
          <w:sz w:val="32"/>
          <w:szCs w:val="32"/>
        </w:rPr>
        <w:t>（此件公开发布）</w:t>
      </w:r>
    </w:p>
    <w:p w:rsidR="00767B96" w:rsidRPr="00767B96" w:rsidRDefault="00767B96" w:rsidP="00767B96">
      <w:pPr>
        <w:ind w:right="640"/>
        <w:jc w:val="center"/>
        <w:rPr>
          <w:rFonts w:eastAsia="仿宋_GB2312"/>
          <w:szCs w:val="21"/>
        </w:rPr>
      </w:pPr>
    </w:p>
    <w:p w:rsidR="00767B96" w:rsidRPr="00767B96" w:rsidRDefault="00767B96" w:rsidP="00767B96">
      <w:pPr>
        <w:rPr>
          <w:rFonts w:ascii="仿宋_GB2312" w:eastAsia="仿宋_GB2312" w:cs="仿宋_GB2312"/>
          <w:spacing w:val="-4"/>
          <w:szCs w:val="21"/>
        </w:rPr>
      </w:pPr>
    </w:p>
    <w:p w:rsidR="00767B96" w:rsidRPr="00767B96" w:rsidRDefault="00767B96" w:rsidP="00767B96">
      <w:pPr>
        <w:spacing w:line="580" w:lineRule="exact"/>
        <w:rPr>
          <w:rFonts w:ascii="仿宋_GB2312" w:eastAsia="仿宋_GB2312" w:cs="仿宋_GB2312" w:hint="eastAsia"/>
          <w:spacing w:val="-4"/>
          <w:sz w:val="18"/>
          <w:szCs w:val="18"/>
        </w:rPr>
      </w:pPr>
    </w:p>
    <w:tbl>
      <w:tblPr>
        <w:tblW w:w="8790" w:type="dxa"/>
        <w:jc w:val="center"/>
        <w:tblBorders>
          <w:top w:val="single" w:sz="8" w:space="0" w:color="auto"/>
          <w:bottom w:val="single" w:sz="8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790"/>
      </w:tblGrid>
      <w:tr w:rsidR="00767B96" w:rsidRPr="00767B96" w:rsidTr="00767B96">
        <w:trPr>
          <w:trHeight w:val="454"/>
          <w:jc w:val="center"/>
        </w:trPr>
        <w:tc>
          <w:tcPr>
            <w:tcW w:w="878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7B96" w:rsidRPr="00767B96" w:rsidRDefault="00767B96" w:rsidP="00767B96">
            <w:pPr>
              <w:spacing w:line="440" w:lineRule="exact"/>
              <w:ind w:leftChars="49" w:left="1301" w:rightChars="50" w:right="105" w:hangingChars="384" w:hanging="1198"/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</w:rPr>
            </w:pPr>
            <w:r w:rsidRPr="00767B96"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  <w:lang/>
              </w:rPr>
              <w:t>抄  送：省物价局、省卫生和计划生育委员会、省人力资源和社会保障厅、省财政厅</w:t>
            </w:r>
          </w:p>
        </w:tc>
      </w:tr>
      <w:tr w:rsidR="00767B96" w:rsidRPr="00767B96" w:rsidTr="00767B96">
        <w:trPr>
          <w:trHeight w:val="454"/>
          <w:jc w:val="center"/>
        </w:trPr>
        <w:tc>
          <w:tcPr>
            <w:tcW w:w="878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67B96" w:rsidRPr="00767B96" w:rsidRDefault="00767B96" w:rsidP="00767B96">
            <w:pPr>
              <w:ind w:leftChars="50" w:left="105" w:rightChars="50" w:right="105"/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</w:rPr>
            </w:pPr>
            <w:r w:rsidRPr="00767B96"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  <w:lang/>
              </w:rPr>
              <w:t xml:space="preserve">苏州市物价局办公室                </w:t>
            </w:r>
            <w:r w:rsidRPr="00767B96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  <w:lang/>
              </w:rPr>
              <w:t>2018</w:t>
            </w:r>
            <w:r w:rsidRPr="00767B96"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  <w:lang/>
              </w:rPr>
              <w:t>年</w:t>
            </w:r>
            <w:r w:rsidRPr="00767B96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  <w:lang/>
              </w:rPr>
              <w:t>10</w:t>
            </w:r>
            <w:r w:rsidRPr="00767B96"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  <w:lang/>
              </w:rPr>
              <w:t>月</w:t>
            </w:r>
            <w:r w:rsidRPr="00767B96">
              <w:rPr>
                <w:rFonts w:ascii="仿宋_GB2312" w:eastAsia="仿宋_GB2312" w:hint="eastAsia"/>
                <w:color w:val="000000"/>
                <w:spacing w:val="-4"/>
                <w:sz w:val="32"/>
                <w:szCs w:val="32"/>
                <w:lang/>
              </w:rPr>
              <w:t>22</w:t>
            </w:r>
            <w:r w:rsidRPr="00767B96">
              <w:rPr>
                <w:rFonts w:ascii="仿宋_GB2312" w:eastAsia="仿宋_GB2312" w:cs="仿宋_GB2312" w:hint="eastAsia"/>
                <w:color w:val="000000"/>
                <w:spacing w:val="-4"/>
                <w:sz w:val="32"/>
                <w:szCs w:val="32"/>
                <w:lang/>
              </w:rPr>
              <w:t>日印发</w:t>
            </w:r>
          </w:p>
        </w:tc>
      </w:tr>
    </w:tbl>
    <w:p w:rsidR="00A26A6C" w:rsidRPr="00767B96" w:rsidRDefault="00A26A6C" w:rsidP="00767B96"/>
    <w:sectPr w:rsidR="00A26A6C" w:rsidRPr="00767B96" w:rsidSect="00A26A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67B96"/>
    <w:rsid w:val="00326898"/>
    <w:rsid w:val="00767B96"/>
    <w:rsid w:val="00854D4D"/>
    <w:rsid w:val="00A2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before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B96"/>
    <w:pPr>
      <w:widowControl w:val="0"/>
      <w:spacing w:before="0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9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孙悦娜</dc:creator>
  <cp:lastModifiedBy>孙悦娜</cp:lastModifiedBy>
  <cp:revision>1</cp:revision>
  <dcterms:created xsi:type="dcterms:W3CDTF">2018-10-30T03:05:00Z</dcterms:created>
  <dcterms:modified xsi:type="dcterms:W3CDTF">2018-10-30T03:12:00Z</dcterms:modified>
</cp:coreProperties>
</file>