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5C7B" w:rsidRPr="00C05C7B" w:rsidRDefault="00C05C7B" w:rsidP="00C05C7B">
      <w:pPr>
        <w:jc w:val="center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>苏州市烟草专卖局政府信息公开年度报告（201</w:t>
      </w:r>
      <w:r>
        <w:rPr>
          <w:rFonts w:ascii="仿宋" w:eastAsia="仿宋" w:hAnsi="仿宋" w:hint="eastAsia"/>
          <w:sz w:val="32"/>
          <w:szCs w:val="32"/>
        </w:rPr>
        <w:t>5</w:t>
      </w:r>
      <w:r w:rsidRPr="00C05C7B">
        <w:rPr>
          <w:rFonts w:ascii="仿宋" w:eastAsia="仿宋" w:hAnsi="仿宋" w:hint="eastAsia"/>
          <w:sz w:val="32"/>
          <w:szCs w:val="32"/>
        </w:rPr>
        <w:t>年度）</w:t>
      </w:r>
    </w:p>
    <w:p w:rsidR="00C05C7B" w:rsidRPr="00C05C7B" w:rsidRDefault="00C05C7B" w:rsidP="00C05C7B">
      <w:pPr>
        <w:rPr>
          <w:rFonts w:ascii="仿宋" w:eastAsia="仿宋" w:hAnsi="仿宋"/>
          <w:kern w:val="0"/>
          <w:sz w:val="32"/>
          <w:szCs w:val="32"/>
        </w:rPr>
      </w:pPr>
      <w:r w:rsidRPr="00C05C7B">
        <w:rPr>
          <w:rFonts w:ascii="宋体" w:eastAsia="宋体" w:hAnsi="宋体" w:cs="宋体" w:hint="eastAsia"/>
          <w:kern w:val="0"/>
          <w:sz w:val="32"/>
          <w:szCs w:val="32"/>
        </w:rPr>
        <w:t> 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kern w:val="0"/>
          <w:sz w:val="32"/>
          <w:szCs w:val="32"/>
        </w:rPr>
      </w:pPr>
      <w:r w:rsidRPr="00C05C7B">
        <w:rPr>
          <w:rFonts w:ascii="仿宋" w:eastAsia="仿宋" w:hAnsi="仿宋" w:hint="eastAsia"/>
          <w:kern w:val="0"/>
          <w:sz w:val="32"/>
          <w:szCs w:val="32"/>
        </w:rPr>
        <w:t>本年报是根据《苏州市政府信息公开规定》要求，由苏州市烟草专卖局编制的201</w:t>
      </w:r>
      <w:r>
        <w:rPr>
          <w:rFonts w:ascii="仿宋" w:eastAsia="仿宋" w:hAnsi="仿宋" w:hint="eastAsia"/>
          <w:kern w:val="0"/>
          <w:sz w:val="32"/>
          <w:szCs w:val="32"/>
        </w:rPr>
        <w:t>5</w:t>
      </w:r>
      <w:r w:rsidRPr="00C05C7B">
        <w:rPr>
          <w:rFonts w:ascii="仿宋" w:eastAsia="仿宋" w:hAnsi="仿宋" w:hint="eastAsia"/>
          <w:kern w:val="0"/>
          <w:sz w:val="32"/>
          <w:szCs w:val="32"/>
        </w:rPr>
        <w:t xml:space="preserve">年度政府信息公开年度报告。全文包括概述、政府信息主动公开情况、咨询情况（公民、法人和其他组织的咨询情况）、复议、诉讼和申诉的情况（公民、法人和其他组织就政府信息公开提出复议、诉讼和申诉的情况）、政府支出和收费以及存在的主要问题和改进措施。本年度报告电子版可在“中国苏州”网站的“政府信息公开”栏下载。如对本报告有任何疑问，请联系：苏州市烟草专卖局办公室，电话：68268822。 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kern w:val="0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>一、概述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>市烟草</w:t>
      </w:r>
      <w:r>
        <w:rPr>
          <w:rFonts w:ascii="仿宋" w:eastAsia="仿宋" w:hAnsi="仿宋" w:hint="eastAsia"/>
          <w:sz w:val="32"/>
          <w:szCs w:val="32"/>
        </w:rPr>
        <w:t>专卖局政府信息公开工作由局办公室具体负责，制订相关的配套制度，</w:t>
      </w:r>
      <w:r w:rsidRPr="00C05C7B">
        <w:rPr>
          <w:rFonts w:ascii="仿宋" w:eastAsia="仿宋" w:hAnsi="仿宋" w:hint="eastAsia"/>
          <w:sz w:val="32"/>
          <w:szCs w:val="32"/>
        </w:rPr>
        <w:t>配备了兼职工作人员，严格按照有关规定主动公开本单位产生的各类信息。政府信息公开咨询、申请以及答复工作均顺利开展。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 xml:space="preserve">二、政府信息主动公开情况 </w:t>
      </w:r>
    </w:p>
    <w:p w:rsidR="005B50C2" w:rsidRPr="005B50C2" w:rsidRDefault="005B50C2" w:rsidP="005B50C2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5B50C2">
        <w:rPr>
          <w:rFonts w:ascii="仿宋" w:eastAsia="仿宋" w:hAnsi="仿宋" w:hint="eastAsia"/>
          <w:sz w:val="32"/>
          <w:szCs w:val="32"/>
        </w:rPr>
        <w:t>2015年度，本局中国苏州门户网站上主动公开政府信息14条，其中苏州市烟草专卖局政府信息公开年度报告（2014年度）1条，信息公开制度（苏州市烟草专卖局政府信息公开保密审查规定）1条，机构及领导分工调整等其他信息3条，政策法规及规范性文件5条，其他信息4条，全文</w:t>
      </w:r>
      <w:proofErr w:type="gramStart"/>
      <w:r w:rsidRPr="005B50C2">
        <w:rPr>
          <w:rFonts w:ascii="仿宋" w:eastAsia="仿宋" w:hAnsi="仿宋" w:hint="eastAsia"/>
          <w:sz w:val="32"/>
          <w:szCs w:val="32"/>
        </w:rPr>
        <w:t>电子</w:t>
      </w:r>
      <w:r w:rsidRPr="005B50C2">
        <w:rPr>
          <w:rFonts w:ascii="仿宋" w:eastAsia="仿宋" w:hAnsi="仿宋" w:hint="eastAsia"/>
          <w:sz w:val="32"/>
          <w:szCs w:val="32"/>
        </w:rPr>
        <w:lastRenderedPageBreak/>
        <w:t>化达</w:t>
      </w:r>
      <w:proofErr w:type="gramEnd"/>
      <w:r w:rsidRPr="005B50C2">
        <w:rPr>
          <w:rFonts w:ascii="仿宋" w:eastAsia="仿宋" w:hAnsi="仿宋" w:hint="eastAsia"/>
          <w:sz w:val="32"/>
          <w:szCs w:val="32"/>
        </w:rPr>
        <w:t>100%。更新动态信息64条。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 xml:space="preserve">三、咨询情况 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5</w:t>
      </w:r>
      <w:r w:rsidRPr="00C05C7B">
        <w:rPr>
          <w:rFonts w:ascii="仿宋" w:eastAsia="仿宋" w:hAnsi="仿宋" w:hint="eastAsia"/>
          <w:sz w:val="32"/>
          <w:szCs w:val="32"/>
        </w:rPr>
        <w:t>年，本局网上共受理市民来件</w:t>
      </w:r>
      <w:r w:rsidR="00735C9C">
        <w:rPr>
          <w:rFonts w:ascii="仿宋" w:eastAsia="仿宋" w:hAnsi="仿宋" w:hint="eastAsia"/>
          <w:sz w:val="32"/>
          <w:szCs w:val="32"/>
        </w:rPr>
        <w:t>55</w:t>
      </w:r>
      <w:r w:rsidRPr="00C05C7B">
        <w:rPr>
          <w:rFonts w:ascii="仿宋" w:eastAsia="仿宋" w:hAnsi="仿宋" w:hint="eastAsia"/>
          <w:sz w:val="32"/>
          <w:szCs w:val="32"/>
        </w:rPr>
        <w:t>份，其中公众监督(含咨询、投诉和建议等)</w:t>
      </w:r>
      <w:r w:rsidR="00735C9C">
        <w:rPr>
          <w:rFonts w:ascii="仿宋" w:eastAsia="仿宋" w:hAnsi="仿宋" w:hint="eastAsia"/>
          <w:sz w:val="32"/>
          <w:szCs w:val="32"/>
        </w:rPr>
        <w:t>37</w:t>
      </w:r>
      <w:r w:rsidRPr="00C05C7B">
        <w:rPr>
          <w:rFonts w:ascii="仿宋" w:eastAsia="仿宋" w:hAnsi="仿宋" w:hint="eastAsia"/>
          <w:sz w:val="32"/>
          <w:szCs w:val="32"/>
        </w:rPr>
        <w:t>次，12345苏州阳光便民网站寒山闻钟论坛回复各类咨询投诉</w:t>
      </w:r>
      <w:r w:rsidR="00735C9C">
        <w:rPr>
          <w:rFonts w:ascii="仿宋" w:eastAsia="仿宋" w:hAnsi="仿宋" w:hint="eastAsia"/>
          <w:sz w:val="32"/>
          <w:szCs w:val="32"/>
        </w:rPr>
        <w:t>18</w:t>
      </w:r>
      <w:r w:rsidRPr="00C05C7B">
        <w:rPr>
          <w:rFonts w:ascii="仿宋" w:eastAsia="仿宋" w:hAnsi="仿宋" w:hint="eastAsia"/>
          <w:sz w:val="32"/>
          <w:szCs w:val="32"/>
        </w:rPr>
        <w:t>次。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 xml:space="preserve">四、复议、诉讼和申诉情况 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5</w:t>
      </w:r>
      <w:r w:rsidRPr="00C05C7B">
        <w:rPr>
          <w:rFonts w:ascii="仿宋" w:eastAsia="仿宋" w:hAnsi="仿宋" w:hint="eastAsia"/>
          <w:sz w:val="32"/>
          <w:szCs w:val="32"/>
        </w:rPr>
        <w:t xml:space="preserve">年度，本局未发生针对本部门有关政府信息公开事务的行政复议案、行政诉讼案和有关的申诉案。 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 xml:space="preserve">五、存在的主要问题和改进措施 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>201</w:t>
      </w:r>
      <w:r>
        <w:rPr>
          <w:rFonts w:ascii="仿宋" w:eastAsia="仿宋" w:hAnsi="仿宋" w:hint="eastAsia"/>
          <w:sz w:val="32"/>
          <w:szCs w:val="32"/>
        </w:rPr>
        <w:t>5</w:t>
      </w:r>
      <w:r w:rsidRPr="00C05C7B">
        <w:rPr>
          <w:rFonts w:ascii="仿宋" w:eastAsia="仿宋" w:hAnsi="仿宋" w:hint="eastAsia"/>
          <w:sz w:val="32"/>
          <w:szCs w:val="32"/>
        </w:rPr>
        <w:t>年，苏州市局</w:t>
      </w:r>
      <w:r>
        <w:rPr>
          <w:rFonts w:ascii="仿宋" w:eastAsia="仿宋" w:hAnsi="仿宋" w:hint="eastAsia"/>
          <w:sz w:val="32"/>
          <w:szCs w:val="32"/>
        </w:rPr>
        <w:t>制定完善了</w:t>
      </w:r>
      <w:r w:rsidRPr="00C05C7B">
        <w:rPr>
          <w:rFonts w:ascii="仿宋" w:eastAsia="仿宋" w:hAnsi="仿宋" w:hint="eastAsia"/>
          <w:sz w:val="32"/>
          <w:szCs w:val="32"/>
        </w:rPr>
        <w:t>苏州市烟草专卖局政府信息公开保密审查规定</w:t>
      </w:r>
      <w:r>
        <w:rPr>
          <w:rFonts w:ascii="仿宋" w:eastAsia="仿宋" w:hAnsi="仿宋" w:hint="eastAsia"/>
          <w:sz w:val="32"/>
          <w:szCs w:val="32"/>
        </w:rPr>
        <w:t>，</w:t>
      </w:r>
      <w:r w:rsidR="008A107A">
        <w:rPr>
          <w:rFonts w:ascii="仿宋" w:eastAsia="仿宋" w:hAnsi="仿宋" w:hint="eastAsia"/>
          <w:sz w:val="32"/>
          <w:szCs w:val="32"/>
        </w:rPr>
        <w:t>更新了机构职能、领导分工等信息，</w:t>
      </w:r>
      <w:r>
        <w:rPr>
          <w:rFonts w:ascii="仿宋" w:eastAsia="仿宋" w:hAnsi="仿宋" w:hint="eastAsia"/>
          <w:sz w:val="32"/>
          <w:szCs w:val="32"/>
        </w:rPr>
        <w:t>对行政权力进行了梳理</w:t>
      </w:r>
      <w:r w:rsidR="008A107A">
        <w:rPr>
          <w:rFonts w:ascii="仿宋" w:eastAsia="仿宋" w:hAnsi="仿宋" w:hint="eastAsia"/>
          <w:sz w:val="32"/>
          <w:szCs w:val="32"/>
        </w:rPr>
        <w:t>完善</w:t>
      </w:r>
      <w:r>
        <w:rPr>
          <w:rFonts w:ascii="仿宋" w:eastAsia="仿宋" w:hAnsi="仿宋" w:hint="eastAsia"/>
          <w:sz w:val="32"/>
          <w:szCs w:val="32"/>
        </w:rPr>
        <w:t>，在政府信息公开方面</w:t>
      </w:r>
      <w:r w:rsidR="008A107A">
        <w:rPr>
          <w:rFonts w:ascii="仿宋" w:eastAsia="仿宋" w:hAnsi="仿宋" w:hint="eastAsia"/>
          <w:sz w:val="32"/>
          <w:szCs w:val="32"/>
        </w:rPr>
        <w:t>取得了一定的成效，但与先进单位相比还存在一定差距</w:t>
      </w:r>
      <w:r w:rsidRPr="00C05C7B">
        <w:rPr>
          <w:rFonts w:ascii="仿宋" w:eastAsia="仿宋" w:hAnsi="仿宋" w:hint="eastAsia"/>
          <w:sz w:val="32"/>
          <w:szCs w:val="32"/>
        </w:rPr>
        <w:t>，</w:t>
      </w:r>
      <w:r w:rsidR="008A107A">
        <w:rPr>
          <w:rFonts w:ascii="仿宋" w:eastAsia="仿宋" w:hAnsi="仿宋" w:hint="eastAsia"/>
          <w:sz w:val="32"/>
          <w:szCs w:val="32"/>
        </w:rPr>
        <w:t>主要表现在：信息公开形式仍需不断拓展；制度建设</w:t>
      </w:r>
      <w:bookmarkStart w:id="0" w:name="_GoBack"/>
      <w:bookmarkEnd w:id="0"/>
      <w:r w:rsidR="008A107A">
        <w:rPr>
          <w:rFonts w:ascii="仿宋" w:eastAsia="仿宋" w:hAnsi="仿宋" w:hint="eastAsia"/>
          <w:sz w:val="32"/>
          <w:szCs w:val="32"/>
        </w:rPr>
        <w:t>仍有完善空间；</w:t>
      </w:r>
      <w:r w:rsidRPr="00C05C7B">
        <w:rPr>
          <w:rFonts w:ascii="仿宋" w:eastAsia="仿宋" w:hAnsi="仿宋" w:hint="eastAsia"/>
          <w:sz w:val="32"/>
          <w:szCs w:val="32"/>
        </w:rPr>
        <w:t>栏目</w:t>
      </w:r>
      <w:r w:rsidR="008A107A">
        <w:rPr>
          <w:rFonts w:ascii="仿宋" w:eastAsia="仿宋" w:hAnsi="仿宋" w:hint="eastAsia"/>
          <w:sz w:val="32"/>
          <w:szCs w:val="32"/>
        </w:rPr>
        <w:t>设置、</w:t>
      </w:r>
      <w:r w:rsidRPr="00C05C7B">
        <w:rPr>
          <w:rFonts w:ascii="仿宋" w:eastAsia="仿宋" w:hAnsi="仿宋" w:hint="eastAsia"/>
          <w:sz w:val="32"/>
          <w:szCs w:val="32"/>
        </w:rPr>
        <w:t>内容</w:t>
      </w:r>
      <w:r w:rsidR="008A107A">
        <w:rPr>
          <w:rFonts w:ascii="仿宋" w:eastAsia="仿宋" w:hAnsi="仿宋" w:hint="eastAsia"/>
          <w:sz w:val="32"/>
          <w:szCs w:val="32"/>
        </w:rPr>
        <w:t>涵盖范围</w:t>
      </w:r>
      <w:r w:rsidRPr="00C05C7B">
        <w:rPr>
          <w:rFonts w:ascii="仿宋" w:eastAsia="仿宋" w:hAnsi="仿宋" w:hint="eastAsia"/>
          <w:sz w:val="32"/>
          <w:szCs w:val="32"/>
        </w:rPr>
        <w:t>还有待</w:t>
      </w:r>
      <w:r w:rsidR="008A107A">
        <w:rPr>
          <w:rFonts w:ascii="仿宋" w:eastAsia="仿宋" w:hAnsi="仿宋" w:hint="eastAsia"/>
          <w:sz w:val="32"/>
          <w:szCs w:val="32"/>
        </w:rPr>
        <w:t>于</w:t>
      </w:r>
      <w:r w:rsidRPr="00C05C7B">
        <w:rPr>
          <w:rFonts w:ascii="仿宋" w:eastAsia="仿宋" w:hAnsi="仿宋" w:hint="eastAsia"/>
          <w:sz w:val="32"/>
          <w:szCs w:val="32"/>
        </w:rPr>
        <w:t>进一步充实。</w:t>
      </w:r>
    </w:p>
    <w:p w:rsidR="00C05C7B" w:rsidRPr="00C05C7B" w:rsidRDefault="00C05C7B" w:rsidP="00C05C7B">
      <w:pPr>
        <w:ind w:firstLineChars="200" w:firstLine="640"/>
        <w:rPr>
          <w:rFonts w:ascii="仿宋" w:eastAsia="仿宋" w:hAnsi="仿宋"/>
          <w:sz w:val="32"/>
          <w:szCs w:val="32"/>
        </w:rPr>
      </w:pPr>
      <w:r w:rsidRPr="00C05C7B">
        <w:rPr>
          <w:rFonts w:ascii="仿宋" w:eastAsia="仿宋" w:hAnsi="仿宋" w:hint="eastAsia"/>
          <w:sz w:val="32"/>
          <w:szCs w:val="32"/>
        </w:rPr>
        <w:t>在今后工作中，苏州市局将认真履行市委、市政府的相关规定，进一步深化主动公开意识，强化组织机构建设，规范信息公开程序，拓展信息公开渠道，完善监督考核机制，</w:t>
      </w:r>
      <w:r w:rsidR="008A107A">
        <w:rPr>
          <w:rFonts w:ascii="仿宋" w:eastAsia="仿宋" w:hAnsi="仿宋" w:hint="eastAsia"/>
          <w:sz w:val="32"/>
          <w:szCs w:val="32"/>
        </w:rPr>
        <w:t>加大政府信息公开建设的力度，推进</w:t>
      </w:r>
      <w:r w:rsidRPr="00C05C7B">
        <w:rPr>
          <w:rFonts w:ascii="仿宋" w:eastAsia="仿宋" w:hAnsi="仿宋" w:hint="eastAsia"/>
          <w:sz w:val="32"/>
          <w:szCs w:val="32"/>
        </w:rPr>
        <w:t>信息</w:t>
      </w:r>
      <w:r w:rsidR="008A107A">
        <w:rPr>
          <w:rFonts w:ascii="仿宋" w:eastAsia="仿宋" w:hAnsi="仿宋" w:hint="eastAsia"/>
          <w:sz w:val="32"/>
          <w:szCs w:val="32"/>
        </w:rPr>
        <w:t>公开的规范化，力争进一步提升政府信息公开工作的质量</w:t>
      </w:r>
      <w:r w:rsidRPr="00C05C7B">
        <w:rPr>
          <w:rFonts w:ascii="仿宋" w:eastAsia="仿宋" w:hAnsi="仿宋" w:hint="eastAsia"/>
          <w:sz w:val="32"/>
          <w:szCs w:val="32"/>
        </w:rPr>
        <w:t>。</w:t>
      </w:r>
    </w:p>
    <w:p w:rsidR="0056582E" w:rsidRPr="00C05C7B" w:rsidRDefault="00A71BBE"/>
    <w:sectPr w:rsidR="0056582E" w:rsidRPr="00C05C7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71BBE" w:rsidRDefault="00A71BBE" w:rsidP="007B6667">
      <w:r>
        <w:separator/>
      </w:r>
    </w:p>
  </w:endnote>
  <w:endnote w:type="continuationSeparator" w:id="0">
    <w:p w:rsidR="00A71BBE" w:rsidRDefault="00A71BBE" w:rsidP="007B6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71BBE" w:rsidRDefault="00A71BBE" w:rsidP="007B6667">
      <w:r>
        <w:separator/>
      </w:r>
    </w:p>
  </w:footnote>
  <w:footnote w:type="continuationSeparator" w:id="0">
    <w:p w:rsidR="00A71BBE" w:rsidRDefault="00A71BBE" w:rsidP="007B66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5C7B"/>
    <w:rsid w:val="002B4E6E"/>
    <w:rsid w:val="00577745"/>
    <w:rsid w:val="005B50C2"/>
    <w:rsid w:val="005D001D"/>
    <w:rsid w:val="00627055"/>
    <w:rsid w:val="00735C9C"/>
    <w:rsid w:val="007B6667"/>
    <w:rsid w:val="00830DBC"/>
    <w:rsid w:val="008A107A"/>
    <w:rsid w:val="00A71BBE"/>
    <w:rsid w:val="00AB4C12"/>
    <w:rsid w:val="00C05C7B"/>
    <w:rsid w:val="00D749DB"/>
    <w:rsid w:val="00E957D5"/>
    <w:rsid w:val="00FE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C7B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7B66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B666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B66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B6667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05C7B"/>
    <w:pPr>
      <w:ind w:firstLineChars="200" w:firstLine="420"/>
    </w:pPr>
  </w:style>
  <w:style w:type="paragraph" w:styleId="a4">
    <w:name w:val="header"/>
    <w:basedOn w:val="a"/>
    <w:link w:val="Char"/>
    <w:uiPriority w:val="99"/>
    <w:unhideWhenUsed/>
    <w:rsid w:val="007B66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7B666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7B66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7B6667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15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6290421">
          <w:marLeft w:val="0"/>
          <w:marRight w:val="0"/>
          <w:marTop w:val="1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665576">
              <w:marLeft w:val="0"/>
              <w:marRight w:val="0"/>
              <w:marTop w:val="150"/>
              <w:marBottom w:val="0"/>
              <w:divBdr>
                <w:top w:val="single" w:sz="12" w:space="0" w:color="CCCCCC"/>
                <w:left w:val="single" w:sz="12" w:space="0" w:color="CCCCCC"/>
                <w:bottom w:val="single" w:sz="12" w:space="0" w:color="CCCCCC"/>
                <w:right w:val="single" w:sz="12" w:space="0" w:color="CCCCCC"/>
              </w:divBdr>
              <w:divsChild>
                <w:div w:id="1957246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6147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687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756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549751">
          <w:marLeft w:val="0"/>
          <w:marRight w:val="0"/>
          <w:marTop w:val="15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911205">
              <w:marLeft w:val="0"/>
              <w:marRight w:val="0"/>
              <w:marTop w:val="150"/>
              <w:marBottom w:val="0"/>
              <w:divBdr>
                <w:top w:val="single" w:sz="12" w:space="0" w:color="CCCCCC"/>
                <w:left w:val="single" w:sz="12" w:space="0" w:color="CCCCCC"/>
                <w:bottom w:val="single" w:sz="12" w:space="0" w:color="CCCCCC"/>
                <w:right w:val="single" w:sz="12" w:space="0" w:color="CCCCCC"/>
              </w:divBdr>
              <w:divsChild>
                <w:div w:id="1367027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796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15174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8CAA66-39A1-421E-A065-14CB3E57E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1</Pages>
  <Words>142</Words>
  <Characters>812</Characters>
  <Application>Microsoft Office Word</Application>
  <DocSecurity>0</DocSecurity>
  <Lines>6</Lines>
  <Paragraphs>1</Paragraphs>
  <ScaleCrop>false</ScaleCrop>
  <Company/>
  <LinksUpToDate>false</LinksUpToDate>
  <CharactersWithSpaces>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孙丹赟:</dc:creator>
  <cp:lastModifiedBy>孙丹赟:收文登录</cp:lastModifiedBy>
  <cp:revision>9</cp:revision>
  <cp:lastPrinted>2016-03-23T06:34:00Z</cp:lastPrinted>
  <dcterms:created xsi:type="dcterms:W3CDTF">2016-01-27T07:33:00Z</dcterms:created>
  <dcterms:modified xsi:type="dcterms:W3CDTF">2016-03-23T06:34:00Z</dcterms:modified>
</cp:coreProperties>
</file>