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D2" w:rsidRDefault="003157D2" w:rsidP="003157D2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C72867">
        <w:rPr>
          <w:rFonts w:ascii="方正小标宋简体" w:eastAsia="方正小标宋简体" w:hAnsi="仿宋" w:hint="eastAsia"/>
          <w:sz w:val="44"/>
          <w:szCs w:val="44"/>
        </w:rPr>
        <w:t>苏州市烟草专卖局政府信息公开年度报告（20</w:t>
      </w:r>
      <w:r w:rsidR="00D45B17">
        <w:rPr>
          <w:rFonts w:ascii="方正小标宋简体" w:eastAsia="方正小标宋简体" w:hAnsi="仿宋"/>
          <w:sz w:val="44"/>
          <w:szCs w:val="44"/>
        </w:rPr>
        <w:t>20</w:t>
      </w:r>
      <w:r w:rsidRPr="00C72867">
        <w:rPr>
          <w:rFonts w:ascii="方正小标宋简体" w:eastAsia="方正小标宋简体" w:hAnsi="仿宋" w:hint="eastAsia"/>
          <w:sz w:val="44"/>
          <w:szCs w:val="44"/>
        </w:rPr>
        <w:t>年度）</w:t>
      </w:r>
    </w:p>
    <w:p w:rsidR="003157D2" w:rsidRPr="00C72867" w:rsidRDefault="003157D2" w:rsidP="003157D2">
      <w:pPr>
        <w:jc w:val="center"/>
        <w:rPr>
          <w:rFonts w:ascii="方正小标宋简体" w:eastAsia="方正小标宋简体" w:hAnsi="仿宋"/>
          <w:sz w:val="44"/>
          <w:szCs w:val="44"/>
        </w:rPr>
      </w:pPr>
    </w:p>
    <w:p w:rsidR="003157D2" w:rsidRPr="00AD4924" w:rsidRDefault="003157D2" w:rsidP="003157D2">
      <w:pPr>
        <w:widowControl/>
        <w:spacing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根据《中华人民共和国政府信息公开条例》和国务院办公厅、省政府办公厅、市政府办公室关于做好20</w:t>
      </w:r>
      <w:r w:rsidR="00D45B17">
        <w:rPr>
          <w:rFonts w:ascii="仿宋_GB2312" w:eastAsia="仿宋_GB2312" w:hAnsi="Arial" w:cs="Arial"/>
          <w:kern w:val="0"/>
          <w:sz w:val="32"/>
          <w:szCs w:val="32"/>
        </w:rPr>
        <w:t>20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年政府信息公开年度报告编制发布有关工作的通知要求，结合我局政府信息公开工作实际，特编制本年度报告。</w:t>
      </w:r>
    </w:p>
    <w:p w:rsidR="003157D2" w:rsidRPr="00AD4924" w:rsidRDefault="003157D2" w:rsidP="003157D2">
      <w:pPr>
        <w:widowControl/>
        <w:spacing w:before="75" w:after="75"/>
        <w:ind w:firstLine="480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AD4924">
        <w:rPr>
          <w:rFonts w:ascii="黑体" w:eastAsia="黑体" w:hAnsi="黑体" w:cs="Arial" w:hint="eastAsia"/>
          <w:kern w:val="0"/>
          <w:sz w:val="32"/>
          <w:szCs w:val="32"/>
        </w:rPr>
        <w:t>一、总体情况</w:t>
      </w:r>
    </w:p>
    <w:p w:rsidR="003157D2" w:rsidRDefault="003157D2" w:rsidP="003157D2">
      <w:pPr>
        <w:widowControl/>
        <w:spacing w:before="75"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20</w:t>
      </w:r>
      <w:r w:rsidR="00882D47">
        <w:rPr>
          <w:rFonts w:ascii="仿宋_GB2312" w:eastAsia="仿宋_GB2312" w:hAnsi="Arial" w:cs="Arial" w:hint="eastAsia"/>
          <w:kern w:val="0"/>
          <w:sz w:val="32"/>
          <w:szCs w:val="32"/>
        </w:rPr>
        <w:t>20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，苏州市烟草专卖局认真学习贯彻新修订的《政府信息公开条例》，切实加强组织领导，明确责任分工，进一步健全完善信息公开工作的公开范围、公开程序和监督保障等机制体制，进一步拓宽优化信息公开的渠道和形式，依法主动公开政府信息，扎实推动政府信息公开工作规范有序开展</w:t>
      </w:r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。全年以苏州市人民政府网站信息公开专栏作为主要载体，</w:t>
      </w:r>
      <w:r w:rsidRPr="00D75CAE">
        <w:rPr>
          <w:rFonts w:ascii="仿宋_GB2312" w:eastAsia="仿宋_GB2312" w:hAnsi="Arial" w:cs="Arial" w:hint="eastAsia"/>
          <w:kern w:val="0"/>
          <w:sz w:val="32"/>
          <w:szCs w:val="32"/>
        </w:rPr>
        <w:t>发布政策法规及规范性文件、执法公开信息和其他信息等政务信息</w:t>
      </w:r>
      <w:r w:rsidR="00D75CAE" w:rsidRPr="00D75CAE">
        <w:rPr>
          <w:rFonts w:ascii="仿宋_GB2312" w:eastAsia="仿宋_GB2312" w:hAnsi="Arial" w:cs="Arial"/>
          <w:kern w:val="0"/>
          <w:sz w:val="32"/>
          <w:szCs w:val="32"/>
        </w:rPr>
        <w:t>35</w:t>
      </w:r>
      <w:r w:rsidRPr="00D75CAE">
        <w:rPr>
          <w:rFonts w:ascii="仿宋_GB2312" w:eastAsia="仿宋_GB2312" w:hAnsi="Arial" w:cs="Arial" w:hint="eastAsia"/>
          <w:kern w:val="0"/>
          <w:sz w:val="32"/>
          <w:szCs w:val="32"/>
        </w:rPr>
        <w:t>个，</w:t>
      </w:r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其中苏州市烟草专卖局政府信息公开年度报告（20</w:t>
      </w:r>
      <w:bookmarkStart w:id="0" w:name="_GoBack"/>
      <w:r w:rsidR="001029D2" w:rsidRPr="001029D2">
        <w:rPr>
          <w:rFonts w:ascii="仿宋_GB2312" w:eastAsia="仿宋_GB2312" w:hAnsi="Arial" w:cs="Arial" w:hint="eastAsia"/>
          <w:kern w:val="0"/>
          <w:sz w:val="32"/>
          <w:szCs w:val="32"/>
        </w:rPr>
        <w:t>19</w:t>
      </w:r>
      <w:bookmarkEnd w:id="0"/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年度）1个，政策法规及规范性文件</w:t>
      </w:r>
      <w:r w:rsidR="001029D2" w:rsidRPr="001029D2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个，</w:t>
      </w:r>
      <w:r w:rsidRPr="00D75CAE">
        <w:rPr>
          <w:rFonts w:ascii="仿宋_GB2312" w:eastAsia="仿宋_GB2312" w:hAnsi="Arial" w:cs="Arial" w:hint="eastAsia"/>
          <w:kern w:val="0"/>
          <w:sz w:val="32"/>
          <w:szCs w:val="32"/>
        </w:rPr>
        <w:t>执法公开</w:t>
      </w:r>
      <w:r w:rsidR="00D75CAE" w:rsidRPr="00D75CAE">
        <w:rPr>
          <w:rFonts w:ascii="仿宋_GB2312" w:eastAsia="仿宋_GB2312" w:hAnsi="Arial" w:cs="Arial"/>
          <w:kern w:val="0"/>
          <w:sz w:val="32"/>
          <w:szCs w:val="32"/>
        </w:rPr>
        <w:t>23</w:t>
      </w:r>
      <w:r w:rsidRPr="00D75CAE">
        <w:rPr>
          <w:rFonts w:ascii="仿宋_GB2312" w:eastAsia="仿宋_GB2312" w:hAnsi="Arial" w:cs="Arial" w:hint="eastAsia"/>
          <w:kern w:val="0"/>
          <w:sz w:val="32"/>
          <w:szCs w:val="32"/>
        </w:rPr>
        <w:t>个，</w:t>
      </w:r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其他信息</w:t>
      </w:r>
      <w:r w:rsidR="001029D2" w:rsidRPr="001029D2">
        <w:rPr>
          <w:rFonts w:ascii="仿宋_GB2312" w:eastAsia="仿宋_GB2312" w:hAnsi="Arial" w:cs="Arial" w:hint="eastAsia"/>
          <w:kern w:val="0"/>
          <w:sz w:val="32"/>
          <w:szCs w:val="32"/>
        </w:rPr>
        <w:t>4</w:t>
      </w:r>
      <w:r w:rsidRPr="001029D2">
        <w:rPr>
          <w:rFonts w:ascii="仿宋_GB2312" w:eastAsia="仿宋_GB2312" w:hAnsi="Arial" w:cs="Arial" w:hint="eastAsia"/>
          <w:kern w:val="0"/>
          <w:sz w:val="32"/>
          <w:szCs w:val="32"/>
        </w:rPr>
        <w:t>个。</w:t>
      </w:r>
      <w:r w:rsidRPr="008C20D7">
        <w:rPr>
          <w:rFonts w:ascii="仿宋_GB2312" w:eastAsia="仿宋_GB2312" w:hAnsi="Arial" w:cs="Arial" w:hint="eastAsia"/>
          <w:kern w:val="0"/>
          <w:sz w:val="32"/>
          <w:szCs w:val="32"/>
        </w:rPr>
        <w:t>更新工作动态</w:t>
      </w:r>
      <w:r w:rsidR="008C20D7" w:rsidRPr="008C20D7">
        <w:rPr>
          <w:rFonts w:ascii="仿宋_GB2312" w:eastAsia="仿宋_GB2312" w:hAnsi="Arial" w:cs="Arial" w:hint="eastAsia"/>
          <w:kern w:val="0"/>
          <w:sz w:val="32"/>
          <w:szCs w:val="32"/>
        </w:rPr>
        <w:t>54</w:t>
      </w:r>
      <w:r w:rsidRPr="008C20D7">
        <w:rPr>
          <w:rFonts w:ascii="仿宋_GB2312" w:eastAsia="仿宋_GB2312" w:hAnsi="Arial" w:cs="Arial" w:hint="eastAsia"/>
          <w:kern w:val="0"/>
          <w:sz w:val="32"/>
          <w:szCs w:val="32"/>
        </w:rPr>
        <w:t>条。</w:t>
      </w:r>
    </w:p>
    <w:p w:rsidR="003157D2" w:rsidRDefault="003157D2" w:rsidP="003157D2">
      <w:pPr>
        <w:widowControl/>
        <w:spacing w:before="75" w:after="75"/>
        <w:ind w:firstLine="480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AD4924">
        <w:rPr>
          <w:rFonts w:ascii="黑体" w:eastAsia="黑体" w:hAnsi="黑体" w:cs="Arial" w:hint="eastAsia"/>
          <w:kern w:val="0"/>
          <w:sz w:val="32"/>
          <w:szCs w:val="32"/>
        </w:rPr>
        <w:t>二、主动公开政府信息情况</w:t>
      </w:r>
    </w:p>
    <w:tbl>
      <w:tblPr>
        <w:tblW w:w="814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1896"/>
        <w:gridCol w:w="1713"/>
        <w:gridCol w:w="1881"/>
      </w:tblGrid>
      <w:tr w:rsidR="00882D47" w:rsidRPr="00F864B8" w:rsidTr="006D53C1">
        <w:trPr>
          <w:trHeight w:hRule="exact" w:val="397"/>
          <w:jc w:val="center"/>
        </w:trPr>
        <w:tc>
          <w:tcPr>
            <w:tcW w:w="8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lastRenderedPageBreak/>
              <w:t>第二十条第（一）项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本年新</w:t>
            </w:r>
            <w:r w:rsidRPr="00F864B8">
              <w:rPr>
                <w:rFonts w:ascii="宋体" w:eastAsia="宋体" w:hAnsi="宋体" w:cs="宋体"/>
                <w:sz w:val="20"/>
                <w:szCs w:val="20"/>
              </w:rPr>
              <w:t>制作数量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本年新</w:t>
            </w:r>
            <w:r w:rsidRPr="00F864B8">
              <w:rPr>
                <w:rFonts w:ascii="宋体" w:eastAsia="宋体" w:hAnsi="宋体" w:cs="宋体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对外公开总数量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规章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规范性文件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第二十条第（五）项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信息内容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上一年项目数量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处理决定数量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行政许可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D75CAE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cs="宋体"/>
                <w:sz w:val="24"/>
                <w:szCs w:val="24"/>
              </w:rPr>
              <w:t>78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其他对外管理服务事项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第二十条第（六）项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信息内容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上一年项目数量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处理决定数量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行政处罚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4C5698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/>
                <w:sz w:val="24"/>
                <w:szCs w:val="24"/>
              </w:rPr>
              <w:t>86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0"/>
                <w:szCs w:val="20"/>
              </w:rPr>
              <w:t>行政强制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4C569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5698"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第二十条第（八）项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上一年项目数量</w:t>
            </w:r>
          </w:p>
        </w:tc>
        <w:tc>
          <w:tcPr>
            <w:tcW w:w="3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本年增/减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行政事业性收费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第二十条第（九）项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采购项目数量</w:t>
            </w:r>
          </w:p>
        </w:tc>
        <w:tc>
          <w:tcPr>
            <w:tcW w:w="3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采购总金额</w:t>
            </w:r>
          </w:p>
        </w:tc>
      </w:tr>
      <w:tr w:rsidR="00882D47" w:rsidRPr="00F864B8" w:rsidTr="006D53C1">
        <w:trPr>
          <w:trHeight w:hRule="exact" w:val="397"/>
          <w:jc w:val="center"/>
        </w:trPr>
        <w:tc>
          <w:tcPr>
            <w:tcW w:w="2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864B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政府集中采购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  <w:tc>
          <w:tcPr>
            <w:tcW w:w="3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47" w:rsidRPr="00F864B8" w:rsidRDefault="00882D47" w:rsidP="006D53C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0</w:t>
            </w:r>
          </w:p>
        </w:tc>
      </w:tr>
    </w:tbl>
    <w:p w:rsidR="003157D2" w:rsidRPr="00AD4924" w:rsidRDefault="003157D2" w:rsidP="003157D2">
      <w:pPr>
        <w:widowControl/>
        <w:spacing w:before="75" w:after="75"/>
        <w:jc w:val="center"/>
        <w:rPr>
          <w:rFonts w:ascii="仿宋_GB2312" w:eastAsia="仿宋_GB2312" w:hAnsi="Arial" w:cs="Arial"/>
          <w:kern w:val="0"/>
          <w:sz w:val="32"/>
          <w:szCs w:val="32"/>
        </w:rPr>
      </w:pPr>
    </w:p>
    <w:p w:rsidR="003157D2" w:rsidRDefault="003157D2" w:rsidP="003157D2">
      <w:pPr>
        <w:widowControl/>
        <w:spacing w:before="75" w:after="75"/>
        <w:ind w:firstLine="480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AD4924">
        <w:rPr>
          <w:rFonts w:ascii="黑体" w:eastAsia="黑体" w:hAnsi="黑体" w:cs="Arial" w:hint="eastAsia"/>
          <w:kern w:val="0"/>
          <w:sz w:val="32"/>
          <w:szCs w:val="32"/>
        </w:rPr>
        <w:t>三、收到和处理政府工作报告信息公开</w:t>
      </w:r>
    </w:p>
    <w:p w:rsidR="003157D2" w:rsidRPr="00AD4924" w:rsidRDefault="003157D2" w:rsidP="003157D2">
      <w:pPr>
        <w:widowControl/>
        <w:spacing w:before="75" w:after="75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noProof/>
          <w:color w:val="0000FF"/>
          <w:kern w:val="0"/>
          <w:sz w:val="32"/>
          <w:szCs w:val="32"/>
        </w:rPr>
        <w:lastRenderedPageBreak/>
        <w:drawing>
          <wp:inline distT="0" distB="0" distL="0" distR="0" wp14:anchorId="76D11025" wp14:editId="4D654A8F">
            <wp:extent cx="5240020" cy="6782435"/>
            <wp:effectExtent l="0" t="0" r="0" b="0"/>
            <wp:docPr id="2" name="图片 2" descr="http://10.40.195.142:8081/jcms/jcms_files/jcms1/web1/site/picture/0/s_63d7e49f403c491695911d9e8676e36d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.40.195.142:8081/jcms/jcms_files/jcms1/web1/site/picture/0/s_63d7e49f403c491695911d9e8676e36d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678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47" w:rsidRDefault="003157D2" w:rsidP="00882D47">
      <w:pPr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 w:rsidRPr="00AD4924">
        <w:rPr>
          <w:rFonts w:ascii="黑体" w:eastAsia="黑体" w:hAnsi="黑体" w:cs="Arial" w:hint="eastAsia"/>
          <w:kern w:val="0"/>
          <w:sz w:val="32"/>
          <w:szCs w:val="32"/>
        </w:rPr>
        <w:t>四、政府信息公开行政复议、行政诉讼情况</w:t>
      </w:r>
    </w:p>
    <w:p w:rsidR="003157D2" w:rsidRPr="00AD4924" w:rsidRDefault="003157D2" w:rsidP="003157D2">
      <w:pPr>
        <w:widowControl/>
        <w:spacing w:before="75" w:after="75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noProof/>
          <w:color w:val="0000FF"/>
          <w:kern w:val="0"/>
          <w:sz w:val="32"/>
          <w:szCs w:val="32"/>
        </w:rPr>
        <w:drawing>
          <wp:inline distT="0" distB="0" distL="0" distR="0" wp14:anchorId="41EA382D" wp14:editId="5179E339">
            <wp:extent cx="5240020" cy="1343660"/>
            <wp:effectExtent l="0" t="0" r="0" b="8890"/>
            <wp:docPr id="1" name="图片 1" descr="http://10.40.195.142:8081/jcms/jcms_files/jcms1/web1/site/picture/0/s_ad93112ac6b8434d99877d3fcf9d9959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0.40.195.142:8081/jcms/jcms_files/jcms1/web1/site/picture/0/s_ad93112ac6b8434d99877d3fcf9d9959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7D2" w:rsidRPr="00AD4924" w:rsidRDefault="003157D2" w:rsidP="003157D2">
      <w:pPr>
        <w:widowControl/>
        <w:spacing w:before="75" w:after="75"/>
        <w:ind w:firstLine="480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AD4924">
        <w:rPr>
          <w:rFonts w:ascii="黑体" w:eastAsia="黑体" w:hAnsi="黑体" w:cs="Arial" w:hint="eastAsia"/>
          <w:kern w:val="0"/>
          <w:sz w:val="32"/>
          <w:szCs w:val="32"/>
        </w:rPr>
        <w:lastRenderedPageBreak/>
        <w:t>五、存在的主要问题及改进情况</w:t>
      </w:r>
    </w:p>
    <w:p w:rsidR="003157D2" w:rsidRPr="00AD4924" w:rsidRDefault="00370727" w:rsidP="003157D2">
      <w:pPr>
        <w:widowControl/>
        <w:spacing w:before="75"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2020</w:t>
      </w:r>
      <w:r w:rsidR="003157D2"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年，我局政府信息公开工作总体情况良好，但是仍有需要提高的地方：一是工作机制仍需进一步健全完善。二是信息公开的范围和内容仍需进一步扩大和完善。三是相关工作人员的业务能力仍需进一步加强。</w:t>
      </w:r>
    </w:p>
    <w:p w:rsidR="003157D2" w:rsidRPr="00AD4924" w:rsidRDefault="003157D2" w:rsidP="003157D2">
      <w:pPr>
        <w:widowControl/>
        <w:spacing w:before="75"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202</w:t>
      </w:r>
      <w:r w:rsidR="00370727">
        <w:rPr>
          <w:rFonts w:ascii="仿宋_GB2312" w:eastAsia="仿宋_GB2312" w:hAnsi="Arial" w:cs="Arial" w:hint="eastAsia"/>
          <w:kern w:val="0"/>
          <w:sz w:val="32"/>
          <w:szCs w:val="32"/>
        </w:rPr>
        <w:t>1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，市烟草专卖局要继续加强新的信息公开条例宣贯，大力增强全体工作人员的信息公开意识。要进一步健全完善工作机制，加大主动公开力度，拓展信息公开内容，丰富信息公开方式，不断提升信息公开和政务服务水平。要进一步加强工作人员的培训力度，提升工作人员对政策的理解和执行，确保信息公开的合法合规。</w:t>
      </w:r>
    </w:p>
    <w:p w:rsidR="003157D2" w:rsidRPr="00AD4924" w:rsidRDefault="003157D2" w:rsidP="003157D2">
      <w:pPr>
        <w:widowControl/>
        <w:spacing w:before="75"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本报告所列数据的统计期限自20</w:t>
      </w:r>
      <w:r w:rsidR="00370727">
        <w:rPr>
          <w:rFonts w:ascii="仿宋_GB2312" w:eastAsia="仿宋_GB2312" w:hAnsi="Arial" w:cs="Arial" w:hint="eastAsia"/>
          <w:kern w:val="0"/>
          <w:sz w:val="32"/>
          <w:szCs w:val="32"/>
        </w:rPr>
        <w:t>20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年1月1日起至20</w:t>
      </w:r>
      <w:r w:rsidR="00370727">
        <w:rPr>
          <w:rFonts w:ascii="仿宋_GB2312" w:eastAsia="仿宋_GB2312" w:hAnsi="Arial" w:cs="Arial" w:hint="eastAsia"/>
          <w:kern w:val="0"/>
          <w:sz w:val="32"/>
          <w:szCs w:val="32"/>
        </w:rPr>
        <w:t>20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年12月31日止。如对本报告有疑问，可与苏州市烟草专卖局办公室联系（地址：苏州市阊胥路269号，邮编：215008，电话：0512-68268822）。</w:t>
      </w:r>
    </w:p>
    <w:p w:rsidR="003157D2" w:rsidRPr="00AD4924" w:rsidRDefault="003157D2" w:rsidP="003157D2">
      <w:pPr>
        <w:widowControl/>
        <w:spacing w:before="75" w:after="75"/>
        <w:ind w:firstLine="480"/>
        <w:jc w:val="left"/>
        <w:rPr>
          <w:rFonts w:ascii="仿宋_GB2312" w:eastAsia="仿宋_GB2312" w:hAnsi="Arial" w:cs="Arial"/>
          <w:kern w:val="0"/>
          <w:sz w:val="32"/>
          <w:szCs w:val="32"/>
        </w:rPr>
      </w:pPr>
    </w:p>
    <w:p w:rsidR="003157D2" w:rsidRPr="00AD4924" w:rsidRDefault="003157D2" w:rsidP="003157D2">
      <w:pPr>
        <w:widowControl/>
        <w:spacing w:before="75" w:after="75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苏州市烟草专卖局</w:t>
      </w:r>
    </w:p>
    <w:p w:rsidR="003157D2" w:rsidRPr="00AD4924" w:rsidRDefault="003157D2" w:rsidP="003157D2">
      <w:pPr>
        <w:widowControl/>
        <w:spacing w:before="75"/>
        <w:jc w:val="right"/>
        <w:rPr>
          <w:rFonts w:ascii="仿宋_GB2312" w:eastAsia="仿宋_GB2312" w:hAnsi="Arial" w:cs="Arial"/>
          <w:kern w:val="0"/>
          <w:sz w:val="32"/>
          <w:szCs w:val="32"/>
        </w:rPr>
      </w:pP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202</w:t>
      </w:r>
      <w:r w:rsidR="00370727">
        <w:rPr>
          <w:rFonts w:ascii="仿宋_GB2312" w:eastAsia="仿宋_GB2312" w:hAnsi="Arial" w:cs="Arial" w:hint="eastAsia"/>
          <w:kern w:val="0"/>
          <w:sz w:val="32"/>
          <w:szCs w:val="32"/>
        </w:rPr>
        <w:t>1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年2月</w:t>
      </w:r>
      <w:r w:rsidR="00370727">
        <w:rPr>
          <w:rFonts w:ascii="仿宋_GB2312" w:eastAsia="仿宋_GB2312" w:hAnsi="Arial" w:cs="Arial" w:hint="eastAsia"/>
          <w:kern w:val="0"/>
          <w:sz w:val="32"/>
          <w:szCs w:val="32"/>
        </w:rPr>
        <w:t>14</w:t>
      </w:r>
      <w:r w:rsidRPr="00AD4924">
        <w:rPr>
          <w:rFonts w:ascii="仿宋_GB2312" w:eastAsia="仿宋_GB2312" w:hAnsi="Arial" w:cs="Arial" w:hint="eastAsia"/>
          <w:kern w:val="0"/>
          <w:sz w:val="32"/>
          <w:szCs w:val="32"/>
        </w:rPr>
        <w:t>日</w:t>
      </w:r>
    </w:p>
    <w:p w:rsidR="003157D2" w:rsidRPr="00AD4924" w:rsidRDefault="003157D2" w:rsidP="003157D2">
      <w:pPr>
        <w:rPr>
          <w:rFonts w:ascii="仿宋_GB2312" w:eastAsia="仿宋_GB2312"/>
          <w:sz w:val="32"/>
          <w:szCs w:val="32"/>
        </w:rPr>
      </w:pPr>
    </w:p>
    <w:p w:rsidR="00A963F1" w:rsidRDefault="007F4BCE"/>
    <w:sectPr w:rsidR="00A96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BCE" w:rsidRDefault="007F4BCE" w:rsidP="003157D2">
      <w:r>
        <w:separator/>
      </w:r>
    </w:p>
  </w:endnote>
  <w:endnote w:type="continuationSeparator" w:id="0">
    <w:p w:rsidR="007F4BCE" w:rsidRDefault="007F4BCE" w:rsidP="0031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BCE" w:rsidRDefault="007F4BCE" w:rsidP="003157D2">
      <w:r>
        <w:separator/>
      </w:r>
    </w:p>
  </w:footnote>
  <w:footnote w:type="continuationSeparator" w:id="0">
    <w:p w:rsidR="007F4BCE" w:rsidRDefault="007F4BCE" w:rsidP="003157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1F"/>
    <w:rsid w:val="00002CFD"/>
    <w:rsid w:val="000C4155"/>
    <w:rsid w:val="000E731F"/>
    <w:rsid w:val="001029D2"/>
    <w:rsid w:val="001A1A97"/>
    <w:rsid w:val="001D23F7"/>
    <w:rsid w:val="003157D2"/>
    <w:rsid w:val="00370727"/>
    <w:rsid w:val="004C5698"/>
    <w:rsid w:val="004D5E0B"/>
    <w:rsid w:val="0054204E"/>
    <w:rsid w:val="00653D40"/>
    <w:rsid w:val="006F2FFA"/>
    <w:rsid w:val="007C339A"/>
    <w:rsid w:val="007F4BCE"/>
    <w:rsid w:val="0086331D"/>
    <w:rsid w:val="00882D47"/>
    <w:rsid w:val="008C20D7"/>
    <w:rsid w:val="00B900B7"/>
    <w:rsid w:val="00C45E4D"/>
    <w:rsid w:val="00D45B17"/>
    <w:rsid w:val="00D75CAE"/>
    <w:rsid w:val="00F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E541C6-1A2F-4893-90DD-7EC27897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7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40.195.142:8081/jcms/jcms_files/jcms1/web1/site/picture/0/ad93112ac6b8434d99877d3fcf9d9959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40.195.142:8081/jcms/jcms_files/jcms1/web1/site/picture/0/63d7e49f403c491695911d9e8676e36d.pn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周婷婷:办公室编号</dc:creator>
  <cp:keywords/>
  <dc:description/>
  <cp:lastModifiedBy>周婷婷</cp:lastModifiedBy>
  <cp:revision>21</cp:revision>
  <dcterms:created xsi:type="dcterms:W3CDTF">2021-05-07T07:44:00Z</dcterms:created>
  <dcterms:modified xsi:type="dcterms:W3CDTF">2021-11-08T01:41:00Z</dcterms:modified>
</cp:coreProperties>
</file>