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7D2" w:rsidRDefault="003157D2" w:rsidP="003157D2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C72867">
        <w:rPr>
          <w:rFonts w:ascii="方正小标宋简体" w:eastAsia="方正小标宋简体" w:hAnsi="仿宋" w:hint="eastAsia"/>
          <w:sz w:val="44"/>
          <w:szCs w:val="44"/>
        </w:rPr>
        <w:t>苏州市烟草专卖局政府信息公开年度报告（20</w:t>
      </w:r>
      <w:r w:rsidR="00D45B17">
        <w:rPr>
          <w:rFonts w:ascii="方正小标宋简体" w:eastAsia="方正小标宋简体" w:hAnsi="仿宋"/>
          <w:sz w:val="44"/>
          <w:szCs w:val="44"/>
        </w:rPr>
        <w:t>20</w:t>
      </w:r>
      <w:r w:rsidRPr="00C72867">
        <w:rPr>
          <w:rFonts w:ascii="方正小标宋简体" w:eastAsia="方正小标宋简体" w:hAnsi="仿宋" w:hint="eastAsia"/>
          <w:sz w:val="44"/>
          <w:szCs w:val="44"/>
        </w:rPr>
        <w:t>年度）</w:t>
      </w:r>
    </w:p>
    <w:p w:rsidR="003157D2" w:rsidRPr="00C72867" w:rsidRDefault="003157D2" w:rsidP="003157D2">
      <w:pPr>
        <w:jc w:val="center"/>
        <w:rPr>
          <w:rFonts w:ascii="方正小标宋简体" w:eastAsia="方正小标宋简体" w:hAnsi="仿宋"/>
          <w:sz w:val="44"/>
          <w:szCs w:val="44"/>
        </w:rPr>
      </w:pPr>
    </w:p>
    <w:p w:rsidR="003157D2" w:rsidRPr="00AD4924" w:rsidRDefault="003157D2" w:rsidP="003157D2">
      <w:pPr>
        <w:widowControl/>
        <w:spacing w:after="75"/>
        <w:ind w:firstLine="48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AD4924">
        <w:rPr>
          <w:rFonts w:ascii="仿宋_GB2312" w:eastAsia="仿宋_GB2312" w:hAnsi="Arial" w:cs="Arial" w:hint="eastAsia"/>
          <w:kern w:val="0"/>
          <w:sz w:val="32"/>
          <w:szCs w:val="32"/>
        </w:rPr>
        <w:t>根据《中华人民共和国政府信息公开条例》和国务院办公厅、省政府办公厅、市政府办公室关于做好20</w:t>
      </w:r>
      <w:r w:rsidR="00D45B17">
        <w:rPr>
          <w:rFonts w:ascii="仿宋_GB2312" w:eastAsia="仿宋_GB2312" w:hAnsi="Arial" w:cs="Arial"/>
          <w:kern w:val="0"/>
          <w:sz w:val="32"/>
          <w:szCs w:val="32"/>
        </w:rPr>
        <w:t>20</w:t>
      </w:r>
      <w:r w:rsidRPr="00AD4924">
        <w:rPr>
          <w:rFonts w:ascii="仿宋_GB2312" w:eastAsia="仿宋_GB2312" w:hAnsi="Arial" w:cs="Arial" w:hint="eastAsia"/>
          <w:kern w:val="0"/>
          <w:sz w:val="32"/>
          <w:szCs w:val="32"/>
        </w:rPr>
        <w:t>年政府信息公开年度报告编制发布有关工作的通知要求，结合我局政府信息公开工作实际，特编制本年度报告。</w:t>
      </w:r>
    </w:p>
    <w:p w:rsidR="003157D2" w:rsidRPr="00AD4924" w:rsidRDefault="003157D2" w:rsidP="003157D2">
      <w:pPr>
        <w:widowControl/>
        <w:spacing w:before="75" w:after="75"/>
        <w:ind w:firstLine="480"/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AD4924">
        <w:rPr>
          <w:rFonts w:ascii="黑体" w:eastAsia="黑体" w:hAnsi="黑体" w:cs="Arial" w:hint="eastAsia"/>
          <w:kern w:val="0"/>
          <w:sz w:val="32"/>
          <w:szCs w:val="32"/>
        </w:rPr>
        <w:t>一、总体情况</w:t>
      </w:r>
    </w:p>
    <w:p w:rsidR="003157D2" w:rsidRDefault="003157D2" w:rsidP="003157D2">
      <w:pPr>
        <w:widowControl/>
        <w:spacing w:before="75" w:after="75"/>
        <w:ind w:firstLine="48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AD4924">
        <w:rPr>
          <w:rFonts w:ascii="仿宋_GB2312" w:eastAsia="仿宋_GB2312" w:hAnsi="Arial" w:cs="Arial" w:hint="eastAsia"/>
          <w:kern w:val="0"/>
          <w:sz w:val="32"/>
          <w:szCs w:val="32"/>
        </w:rPr>
        <w:t>20</w:t>
      </w:r>
      <w:r w:rsidR="00882D47">
        <w:rPr>
          <w:rFonts w:ascii="仿宋_GB2312" w:eastAsia="仿宋_GB2312" w:hAnsi="Arial" w:cs="Arial" w:hint="eastAsia"/>
          <w:kern w:val="0"/>
          <w:sz w:val="32"/>
          <w:szCs w:val="32"/>
        </w:rPr>
        <w:t>20</w:t>
      </w:r>
      <w:r w:rsidRPr="00AD4924">
        <w:rPr>
          <w:rFonts w:ascii="仿宋_GB2312" w:eastAsia="仿宋_GB2312" w:hAnsi="Arial" w:cs="Arial" w:hint="eastAsia"/>
          <w:kern w:val="0"/>
          <w:sz w:val="32"/>
          <w:szCs w:val="32"/>
        </w:rPr>
        <w:t>年，苏州市烟草专卖局认真学习贯彻新修订的《政府信息公开条例》，切实加强组织领导，明确责任分工，进一步健全完善信息公开工作的公开范围、公开程序和监督保障等机制体制，进一步拓宽优化信息公开的渠道和形式，依法主动公开政府信息，扎实推动政府信息公开工作规范有序开展</w:t>
      </w:r>
      <w:r w:rsidRPr="001029D2">
        <w:rPr>
          <w:rFonts w:ascii="仿宋_GB2312" w:eastAsia="仿宋_GB2312" w:hAnsi="Arial" w:cs="Arial" w:hint="eastAsia"/>
          <w:kern w:val="0"/>
          <w:sz w:val="32"/>
          <w:szCs w:val="32"/>
        </w:rPr>
        <w:t>。全年以苏州市人民政府网站信息公开专栏作为主要载体，</w:t>
      </w:r>
      <w:r w:rsidRPr="00D75CAE">
        <w:rPr>
          <w:rFonts w:ascii="仿宋_GB2312" w:eastAsia="仿宋_GB2312" w:hAnsi="Arial" w:cs="Arial" w:hint="eastAsia"/>
          <w:kern w:val="0"/>
          <w:sz w:val="32"/>
          <w:szCs w:val="32"/>
        </w:rPr>
        <w:t>发布政策法规及规范性文件、执法公开信息和其他信息等政务信息</w:t>
      </w:r>
      <w:r w:rsidR="00D75CAE" w:rsidRPr="00D75CAE">
        <w:rPr>
          <w:rFonts w:ascii="仿宋_GB2312" w:eastAsia="仿宋_GB2312" w:hAnsi="Arial" w:cs="Arial"/>
          <w:kern w:val="0"/>
          <w:sz w:val="32"/>
          <w:szCs w:val="32"/>
        </w:rPr>
        <w:t>35</w:t>
      </w:r>
      <w:r w:rsidRPr="00D75CAE">
        <w:rPr>
          <w:rFonts w:ascii="仿宋_GB2312" w:eastAsia="仿宋_GB2312" w:hAnsi="Arial" w:cs="Arial" w:hint="eastAsia"/>
          <w:kern w:val="0"/>
          <w:sz w:val="32"/>
          <w:szCs w:val="32"/>
        </w:rPr>
        <w:t>个，</w:t>
      </w:r>
      <w:r w:rsidRPr="001029D2">
        <w:rPr>
          <w:rFonts w:ascii="仿宋_GB2312" w:eastAsia="仿宋_GB2312" w:hAnsi="Arial" w:cs="Arial" w:hint="eastAsia"/>
          <w:kern w:val="0"/>
          <w:sz w:val="32"/>
          <w:szCs w:val="32"/>
        </w:rPr>
        <w:t>其中苏州市烟草专卖局政府信息公开年度报告（20</w:t>
      </w:r>
      <w:bookmarkStart w:id="0" w:name="_GoBack"/>
      <w:r w:rsidR="001029D2" w:rsidRPr="001029D2">
        <w:rPr>
          <w:rFonts w:ascii="仿宋_GB2312" w:eastAsia="仿宋_GB2312" w:hAnsi="Arial" w:cs="Arial" w:hint="eastAsia"/>
          <w:kern w:val="0"/>
          <w:sz w:val="32"/>
          <w:szCs w:val="32"/>
        </w:rPr>
        <w:t>19</w:t>
      </w:r>
      <w:bookmarkEnd w:id="0"/>
      <w:r w:rsidRPr="001029D2">
        <w:rPr>
          <w:rFonts w:ascii="仿宋_GB2312" w:eastAsia="仿宋_GB2312" w:hAnsi="Arial" w:cs="Arial" w:hint="eastAsia"/>
          <w:kern w:val="0"/>
          <w:sz w:val="32"/>
          <w:szCs w:val="32"/>
        </w:rPr>
        <w:t>年度）1个，政策法规及规范性文件</w:t>
      </w:r>
      <w:r w:rsidR="001029D2" w:rsidRPr="001029D2">
        <w:rPr>
          <w:rFonts w:ascii="仿宋_GB2312" w:eastAsia="仿宋_GB2312" w:hAnsi="Arial" w:cs="Arial" w:hint="eastAsia"/>
          <w:kern w:val="0"/>
          <w:sz w:val="32"/>
          <w:szCs w:val="32"/>
        </w:rPr>
        <w:t>7</w:t>
      </w:r>
      <w:r w:rsidRPr="001029D2">
        <w:rPr>
          <w:rFonts w:ascii="仿宋_GB2312" w:eastAsia="仿宋_GB2312" w:hAnsi="Arial" w:cs="Arial" w:hint="eastAsia"/>
          <w:kern w:val="0"/>
          <w:sz w:val="32"/>
          <w:szCs w:val="32"/>
        </w:rPr>
        <w:t>个，</w:t>
      </w:r>
      <w:r w:rsidRPr="00D75CAE">
        <w:rPr>
          <w:rFonts w:ascii="仿宋_GB2312" w:eastAsia="仿宋_GB2312" w:hAnsi="Arial" w:cs="Arial" w:hint="eastAsia"/>
          <w:kern w:val="0"/>
          <w:sz w:val="32"/>
          <w:szCs w:val="32"/>
        </w:rPr>
        <w:t>执法公开</w:t>
      </w:r>
      <w:r w:rsidR="00D75CAE" w:rsidRPr="00D75CAE">
        <w:rPr>
          <w:rFonts w:ascii="仿宋_GB2312" w:eastAsia="仿宋_GB2312" w:hAnsi="Arial" w:cs="Arial"/>
          <w:kern w:val="0"/>
          <w:sz w:val="32"/>
          <w:szCs w:val="32"/>
        </w:rPr>
        <w:t>23</w:t>
      </w:r>
      <w:r w:rsidRPr="00D75CAE">
        <w:rPr>
          <w:rFonts w:ascii="仿宋_GB2312" w:eastAsia="仿宋_GB2312" w:hAnsi="Arial" w:cs="Arial" w:hint="eastAsia"/>
          <w:kern w:val="0"/>
          <w:sz w:val="32"/>
          <w:szCs w:val="32"/>
        </w:rPr>
        <w:t>个，</w:t>
      </w:r>
      <w:r w:rsidRPr="001029D2">
        <w:rPr>
          <w:rFonts w:ascii="仿宋_GB2312" w:eastAsia="仿宋_GB2312" w:hAnsi="Arial" w:cs="Arial" w:hint="eastAsia"/>
          <w:kern w:val="0"/>
          <w:sz w:val="32"/>
          <w:szCs w:val="32"/>
        </w:rPr>
        <w:t>其他信息</w:t>
      </w:r>
      <w:r w:rsidR="001029D2" w:rsidRPr="001029D2">
        <w:rPr>
          <w:rFonts w:ascii="仿宋_GB2312" w:eastAsia="仿宋_GB2312" w:hAnsi="Arial" w:cs="Arial" w:hint="eastAsia"/>
          <w:kern w:val="0"/>
          <w:sz w:val="32"/>
          <w:szCs w:val="32"/>
        </w:rPr>
        <w:t>4</w:t>
      </w:r>
      <w:r w:rsidRPr="001029D2">
        <w:rPr>
          <w:rFonts w:ascii="仿宋_GB2312" w:eastAsia="仿宋_GB2312" w:hAnsi="Arial" w:cs="Arial" w:hint="eastAsia"/>
          <w:kern w:val="0"/>
          <w:sz w:val="32"/>
          <w:szCs w:val="32"/>
        </w:rPr>
        <w:t>个。</w:t>
      </w:r>
      <w:r w:rsidRPr="008C20D7">
        <w:rPr>
          <w:rFonts w:ascii="仿宋_GB2312" w:eastAsia="仿宋_GB2312" w:hAnsi="Arial" w:cs="Arial" w:hint="eastAsia"/>
          <w:kern w:val="0"/>
          <w:sz w:val="32"/>
          <w:szCs w:val="32"/>
        </w:rPr>
        <w:t>更新工作动态</w:t>
      </w:r>
      <w:r w:rsidR="008C20D7" w:rsidRPr="008C20D7">
        <w:rPr>
          <w:rFonts w:ascii="仿宋_GB2312" w:eastAsia="仿宋_GB2312" w:hAnsi="Arial" w:cs="Arial" w:hint="eastAsia"/>
          <w:kern w:val="0"/>
          <w:sz w:val="32"/>
          <w:szCs w:val="32"/>
        </w:rPr>
        <w:t>54</w:t>
      </w:r>
      <w:r w:rsidRPr="008C20D7">
        <w:rPr>
          <w:rFonts w:ascii="仿宋_GB2312" w:eastAsia="仿宋_GB2312" w:hAnsi="Arial" w:cs="Arial" w:hint="eastAsia"/>
          <w:kern w:val="0"/>
          <w:sz w:val="32"/>
          <w:szCs w:val="32"/>
        </w:rPr>
        <w:t>条。</w:t>
      </w:r>
    </w:p>
    <w:p w:rsidR="003157D2" w:rsidRDefault="003157D2" w:rsidP="003157D2">
      <w:pPr>
        <w:widowControl/>
        <w:spacing w:before="75" w:after="75"/>
        <w:ind w:firstLine="480"/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AD4924">
        <w:rPr>
          <w:rFonts w:ascii="黑体" w:eastAsia="黑体" w:hAnsi="黑体" w:cs="Arial" w:hint="eastAsia"/>
          <w:kern w:val="0"/>
          <w:sz w:val="32"/>
          <w:szCs w:val="32"/>
        </w:rPr>
        <w:t>二、主动公开政府信息情况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1896"/>
        <w:gridCol w:w="1713"/>
        <w:gridCol w:w="1881"/>
      </w:tblGrid>
      <w:tr w:rsidR="00882D47" w:rsidRPr="00F864B8" w:rsidTr="006D53C1">
        <w:trPr>
          <w:trHeight w:hRule="exact" w:val="397"/>
          <w:jc w:val="center"/>
        </w:trPr>
        <w:tc>
          <w:tcPr>
            <w:tcW w:w="8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第二十条第（一）项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本年新</w:t>
            </w:r>
            <w:r w:rsidRPr="00F864B8">
              <w:rPr>
                <w:rFonts w:ascii="宋体" w:eastAsia="宋体" w:hAnsi="宋体" w:cs="宋体"/>
                <w:sz w:val="20"/>
                <w:szCs w:val="20"/>
              </w:rPr>
              <w:t>制作数量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本年新</w:t>
            </w:r>
            <w:r w:rsidRPr="00F864B8">
              <w:rPr>
                <w:rFonts w:ascii="宋体" w:eastAsia="宋体" w:hAnsi="宋体" w:cs="宋体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对外公开总数量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第二十条第（五）项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0"/>
                <w:szCs w:val="20"/>
              </w:rPr>
              <w:t>处理决定数量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0"/>
                <w:szCs w:val="20"/>
              </w:rPr>
              <w:t>行政许可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D75CAE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sz w:val="24"/>
                <w:szCs w:val="24"/>
              </w:rPr>
              <w:t>78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0"/>
                <w:szCs w:val="20"/>
              </w:rPr>
              <w:t>其他对外管理服务事项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0"/>
                <w:szCs w:val="20"/>
              </w:rPr>
              <w:t>第二十条第（六）项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0"/>
                <w:szCs w:val="20"/>
              </w:rPr>
              <w:t>处理决定数量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0"/>
                <w:szCs w:val="20"/>
              </w:rPr>
              <w:t>行政处罚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4C5698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/>
                <w:sz w:val="24"/>
                <w:szCs w:val="24"/>
              </w:rPr>
              <w:t>86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0"/>
                <w:szCs w:val="20"/>
              </w:rPr>
              <w:t>行政强制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4C569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5698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第二十条第（八）项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本年增/减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第二十条第（九）项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采购总金额</w:t>
            </w:r>
          </w:p>
        </w:tc>
      </w:tr>
      <w:tr w:rsidR="00882D47" w:rsidRPr="00F864B8" w:rsidTr="006D53C1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864B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47" w:rsidRPr="00F864B8" w:rsidRDefault="00882D47" w:rsidP="006D53C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</w:tbl>
    <w:p w:rsidR="003157D2" w:rsidRPr="00AD4924" w:rsidRDefault="003157D2" w:rsidP="003157D2">
      <w:pPr>
        <w:widowControl/>
        <w:spacing w:before="75" w:after="75"/>
        <w:jc w:val="center"/>
        <w:rPr>
          <w:rFonts w:ascii="仿宋_GB2312" w:eastAsia="仿宋_GB2312" w:hAnsi="Arial" w:cs="Arial"/>
          <w:kern w:val="0"/>
          <w:sz w:val="32"/>
          <w:szCs w:val="32"/>
        </w:rPr>
      </w:pPr>
    </w:p>
    <w:p w:rsidR="003157D2" w:rsidRDefault="003157D2" w:rsidP="003157D2">
      <w:pPr>
        <w:widowControl/>
        <w:spacing w:before="75" w:after="75"/>
        <w:ind w:firstLine="480"/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AD4924">
        <w:rPr>
          <w:rFonts w:ascii="黑体" w:eastAsia="黑体" w:hAnsi="黑体" w:cs="Arial" w:hint="eastAsia"/>
          <w:kern w:val="0"/>
          <w:sz w:val="32"/>
          <w:szCs w:val="32"/>
        </w:rPr>
        <w:t>三、收到和处理政府工作报告信息公开</w:t>
      </w:r>
    </w:p>
    <w:p w:rsidR="003157D2" w:rsidRPr="00AD4924" w:rsidRDefault="003157D2" w:rsidP="003157D2">
      <w:pPr>
        <w:widowControl/>
        <w:spacing w:before="75" w:after="75"/>
        <w:jc w:val="center"/>
        <w:rPr>
          <w:rFonts w:ascii="仿宋_GB2312" w:eastAsia="仿宋_GB2312" w:hAnsi="Arial" w:cs="Arial"/>
          <w:kern w:val="0"/>
          <w:sz w:val="32"/>
          <w:szCs w:val="32"/>
        </w:rPr>
      </w:pPr>
      <w:r w:rsidRPr="00AD4924">
        <w:rPr>
          <w:rFonts w:ascii="仿宋_GB2312" w:eastAsia="仿宋_GB2312" w:hAnsi="Arial" w:cs="Arial" w:hint="eastAsia"/>
          <w:noProof/>
          <w:color w:val="0000FF"/>
          <w:kern w:val="0"/>
          <w:sz w:val="32"/>
          <w:szCs w:val="32"/>
        </w:rPr>
        <w:lastRenderedPageBreak/>
        <w:drawing>
          <wp:inline distT="0" distB="0" distL="0" distR="0" wp14:anchorId="76D11025" wp14:editId="4D654A8F">
            <wp:extent cx="5240020" cy="6782435"/>
            <wp:effectExtent l="0" t="0" r="0" b="0"/>
            <wp:docPr id="2" name="图片 2" descr="http://10.40.195.142:8081/jcms/jcms_files/jcms1/web1/site/picture/0/s_63d7e49f403c491695911d9e8676e36d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0.40.195.142:8081/jcms/jcms_files/jcms1/web1/site/picture/0/s_63d7e49f403c491695911d9e8676e36d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678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D47" w:rsidRDefault="003157D2" w:rsidP="00882D47">
      <w:pPr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AD4924">
        <w:rPr>
          <w:rFonts w:ascii="黑体" w:eastAsia="黑体" w:hAnsi="黑体" w:cs="Arial" w:hint="eastAsia"/>
          <w:kern w:val="0"/>
          <w:sz w:val="32"/>
          <w:szCs w:val="32"/>
        </w:rPr>
        <w:t>四、政府信息公开行政复议、行政诉讼情况</w:t>
      </w:r>
    </w:p>
    <w:p w:rsidR="003157D2" w:rsidRPr="00AD4924" w:rsidRDefault="003157D2" w:rsidP="003157D2">
      <w:pPr>
        <w:widowControl/>
        <w:spacing w:before="75" w:after="75"/>
        <w:jc w:val="center"/>
        <w:rPr>
          <w:rFonts w:ascii="仿宋_GB2312" w:eastAsia="仿宋_GB2312" w:hAnsi="Arial" w:cs="Arial"/>
          <w:kern w:val="0"/>
          <w:sz w:val="32"/>
          <w:szCs w:val="32"/>
        </w:rPr>
      </w:pPr>
      <w:r w:rsidRPr="00AD4924">
        <w:rPr>
          <w:rFonts w:ascii="仿宋_GB2312" w:eastAsia="仿宋_GB2312" w:hAnsi="Arial" w:cs="Arial" w:hint="eastAsia"/>
          <w:noProof/>
          <w:color w:val="0000FF"/>
          <w:kern w:val="0"/>
          <w:sz w:val="32"/>
          <w:szCs w:val="32"/>
        </w:rPr>
        <w:drawing>
          <wp:inline distT="0" distB="0" distL="0" distR="0" wp14:anchorId="41EA382D" wp14:editId="5179E339">
            <wp:extent cx="5240020" cy="1343660"/>
            <wp:effectExtent l="0" t="0" r="0" b="8890"/>
            <wp:docPr id="1" name="图片 1" descr="http://10.40.195.142:8081/jcms/jcms_files/jcms1/web1/site/picture/0/s_ad93112ac6b8434d99877d3fcf9d9959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0.40.195.142:8081/jcms/jcms_files/jcms1/web1/site/picture/0/s_ad93112ac6b8434d99877d3fcf9d9959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7D2" w:rsidRPr="00AD4924" w:rsidRDefault="003157D2" w:rsidP="003157D2">
      <w:pPr>
        <w:widowControl/>
        <w:spacing w:before="75" w:after="75"/>
        <w:ind w:firstLine="480"/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AD4924">
        <w:rPr>
          <w:rFonts w:ascii="黑体" w:eastAsia="黑体" w:hAnsi="黑体" w:cs="Arial" w:hint="eastAsia"/>
          <w:kern w:val="0"/>
          <w:sz w:val="32"/>
          <w:szCs w:val="32"/>
        </w:rPr>
        <w:lastRenderedPageBreak/>
        <w:t>五、存在的主要问题及改进情况</w:t>
      </w:r>
    </w:p>
    <w:p w:rsidR="003157D2" w:rsidRPr="00AD4924" w:rsidRDefault="00370727" w:rsidP="003157D2">
      <w:pPr>
        <w:widowControl/>
        <w:spacing w:before="75" w:after="75"/>
        <w:ind w:firstLine="48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2020</w:t>
      </w:r>
      <w:r w:rsidR="003157D2" w:rsidRPr="00AD4924">
        <w:rPr>
          <w:rFonts w:ascii="仿宋_GB2312" w:eastAsia="仿宋_GB2312" w:hAnsi="Arial" w:cs="Arial" w:hint="eastAsia"/>
          <w:kern w:val="0"/>
          <w:sz w:val="32"/>
          <w:szCs w:val="32"/>
        </w:rPr>
        <w:t>年，我局政府信息公开工作总体情况良好，但是仍有需要提高的地方：一是工作机制仍需进一步健全完善。二是信息公开的范围和内容仍需进一步扩大和完善。三是相关工作人员的业务能力仍需进一步加强。</w:t>
      </w:r>
    </w:p>
    <w:p w:rsidR="003157D2" w:rsidRPr="00AD4924" w:rsidRDefault="003157D2" w:rsidP="003157D2">
      <w:pPr>
        <w:widowControl/>
        <w:spacing w:before="75" w:after="75"/>
        <w:ind w:firstLine="48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AD4924">
        <w:rPr>
          <w:rFonts w:ascii="仿宋_GB2312" w:eastAsia="仿宋_GB2312" w:hAnsi="Arial" w:cs="Arial" w:hint="eastAsia"/>
          <w:kern w:val="0"/>
          <w:sz w:val="32"/>
          <w:szCs w:val="32"/>
        </w:rPr>
        <w:t>202</w:t>
      </w:r>
      <w:r w:rsidR="00370727">
        <w:rPr>
          <w:rFonts w:ascii="仿宋_GB2312" w:eastAsia="仿宋_GB2312" w:hAnsi="Arial" w:cs="Arial" w:hint="eastAsia"/>
          <w:kern w:val="0"/>
          <w:sz w:val="32"/>
          <w:szCs w:val="32"/>
        </w:rPr>
        <w:t>1</w:t>
      </w:r>
      <w:r w:rsidRPr="00AD4924">
        <w:rPr>
          <w:rFonts w:ascii="仿宋_GB2312" w:eastAsia="仿宋_GB2312" w:hAnsi="Arial" w:cs="Arial" w:hint="eastAsia"/>
          <w:kern w:val="0"/>
          <w:sz w:val="32"/>
          <w:szCs w:val="32"/>
        </w:rPr>
        <w:t>，市烟草专卖局要继续加强新的信息公开条例宣贯，大力增强全体工作人员的信息公开意识。要进一步健全完善工作机制，加大主动公开力度，拓展信息公开内容，丰富信息公开方式，不断提升信息公开和政务服务水平。要进一步加强工作人员的培训力度，提升工作人员对政策的理解和执行，确保信息公开的合法合规。</w:t>
      </w:r>
    </w:p>
    <w:p w:rsidR="003157D2" w:rsidRPr="00AD4924" w:rsidRDefault="003157D2" w:rsidP="003157D2">
      <w:pPr>
        <w:widowControl/>
        <w:spacing w:before="75" w:after="75"/>
        <w:ind w:firstLine="48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AD4924">
        <w:rPr>
          <w:rFonts w:ascii="仿宋_GB2312" w:eastAsia="仿宋_GB2312" w:hAnsi="Arial" w:cs="Arial" w:hint="eastAsia"/>
          <w:kern w:val="0"/>
          <w:sz w:val="32"/>
          <w:szCs w:val="32"/>
        </w:rPr>
        <w:t>本报告所列数据的统计期限自20</w:t>
      </w:r>
      <w:r w:rsidR="00370727">
        <w:rPr>
          <w:rFonts w:ascii="仿宋_GB2312" w:eastAsia="仿宋_GB2312" w:hAnsi="Arial" w:cs="Arial" w:hint="eastAsia"/>
          <w:kern w:val="0"/>
          <w:sz w:val="32"/>
          <w:szCs w:val="32"/>
        </w:rPr>
        <w:t>20</w:t>
      </w:r>
      <w:r w:rsidRPr="00AD4924">
        <w:rPr>
          <w:rFonts w:ascii="仿宋_GB2312" w:eastAsia="仿宋_GB2312" w:hAnsi="Arial" w:cs="Arial" w:hint="eastAsia"/>
          <w:kern w:val="0"/>
          <w:sz w:val="32"/>
          <w:szCs w:val="32"/>
        </w:rPr>
        <w:t>年1月1日起至20</w:t>
      </w:r>
      <w:r w:rsidR="00370727">
        <w:rPr>
          <w:rFonts w:ascii="仿宋_GB2312" w:eastAsia="仿宋_GB2312" w:hAnsi="Arial" w:cs="Arial" w:hint="eastAsia"/>
          <w:kern w:val="0"/>
          <w:sz w:val="32"/>
          <w:szCs w:val="32"/>
        </w:rPr>
        <w:t>20</w:t>
      </w:r>
      <w:r w:rsidRPr="00AD4924">
        <w:rPr>
          <w:rFonts w:ascii="仿宋_GB2312" w:eastAsia="仿宋_GB2312" w:hAnsi="Arial" w:cs="Arial" w:hint="eastAsia"/>
          <w:kern w:val="0"/>
          <w:sz w:val="32"/>
          <w:szCs w:val="32"/>
        </w:rPr>
        <w:t>年12月31日止。如对本报告有疑问，可与苏州市烟草专卖局办公室联系（地址：苏州市阊胥路269号，邮编：215008，电话：0512-68268822）。</w:t>
      </w:r>
    </w:p>
    <w:p w:rsidR="003157D2" w:rsidRPr="00AD4924" w:rsidRDefault="003157D2" w:rsidP="003157D2">
      <w:pPr>
        <w:widowControl/>
        <w:spacing w:before="75" w:after="75"/>
        <w:ind w:firstLine="480"/>
        <w:jc w:val="left"/>
        <w:rPr>
          <w:rFonts w:ascii="仿宋_GB2312" w:eastAsia="仿宋_GB2312" w:hAnsi="Arial" w:cs="Arial"/>
          <w:kern w:val="0"/>
          <w:sz w:val="32"/>
          <w:szCs w:val="32"/>
        </w:rPr>
      </w:pPr>
    </w:p>
    <w:p w:rsidR="003157D2" w:rsidRPr="00AD4924" w:rsidRDefault="003157D2" w:rsidP="003157D2">
      <w:pPr>
        <w:widowControl/>
        <w:spacing w:before="75" w:after="75"/>
        <w:jc w:val="right"/>
        <w:rPr>
          <w:rFonts w:ascii="仿宋_GB2312" w:eastAsia="仿宋_GB2312" w:hAnsi="Arial" w:cs="Arial"/>
          <w:kern w:val="0"/>
          <w:sz w:val="32"/>
          <w:szCs w:val="32"/>
        </w:rPr>
      </w:pPr>
      <w:r w:rsidRPr="00AD4924">
        <w:rPr>
          <w:rFonts w:ascii="仿宋_GB2312" w:eastAsia="仿宋_GB2312" w:hAnsi="Arial" w:cs="Arial" w:hint="eastAsia"/>
          <w:kern w:val="0"/>
          <w:sz w:val="32"/>
          <w:szCs w:val="32"/>
        </w:rPr>
        <w:t>苏州市烟草专卖局</w:t>
      </w:r>
    </w:p>
    <w:p w:rsidR="003157D2" w:rsidRPr="00AD4924" w:rsidRDefault="003157D2" w:rsidP="003157D2">
      <w:pPr>
        <w:widowControl/>
        <w:spacing w:before="75"/>
        <w:jc w:val="right"/>
        <w:rPr>
          <w:rFonts w:ascii="仿宋_GB2312" w:eastAsia="仿宋_GB2312" w:hAnsi="Arial" w:cs="Arial"/>
          <w:kern w:val="0"/>
          <w:sz w:val="32"/>
          <w:szCs w:val="32"/>
        </w:rPr>
      </w:pPr>
      <w:r w:rsidRPr="00AD4924">
        <w:rPr>
          <w:rFonts w:ascii="仿宋_GB2312" w:eastAsia="仿宋_GB2312" w:hAnsi="Arial" w:cs="Arial" w:hint="eastAsia"/>
          <w:kern w:val="0"/>
          <w:sz w:val="32"/>
          <w:szCs w:val="32"/>
        </w:rPr>
        <w:t>202</w:t>
      </w:r>
      <w:r w:rsidR="00370727">
        <w:rPr>
          <w:rFonts w:ascii="仿宋_GB2312" w:eastAsia="仿宋_GB2312" w:hAnsi="Arial" w:cs="Arial" w:hint="eastAsia"/>
          <w:kern w:val="0"/>
          <w:sz w:val="32"/>
          <w:szCs w:val="32"/>
        </w:rPr>
        <w:t>1</w:t>
      </w:r>
      <w:r w:rsidRPr="00AD4924">
        <w:rPr>
          <w:rFonts w:ascii="仿宋_GB2312" w:eastAsia="仿宋_GB2312" w:hAnsi="Arial" w:cs="Arial" w:hint="eastAsia"/>
          <w:kern w:val="0"/>
          <w:sz w:val="32"/>
          <w:szCs w:val="32"/>
        </w:rPr>
        <w:t>年2月</w:t>
      </w:r>
      <w:r w:rsidR="00370727">
        <w:rPr>
          <w:rFonts w:ascii="仿宋_GB2312" w:eastAsia="仿宋_GB2312" w:hAnsi="Arial" w:cs="Arial" w:hint="eastAsia"/>
          <w:kern w:val="0"/>
          <w:sz w:val="32"/>
          <w:szCs w:val="32"/>
        </w:rPr>
        <w:t>14</w:t>
      </w:r>
      <w:r w:rsidRPr="00AD4924">
        <w:rPr>
          <w:rFonts w:ascii="仿宋_GB2312" w:eastAsia="仿宋_GB2312" w:hAnsi="Arial" w:cs="Arial" w:hint="eastAsia"/>
          <w:kern w:val="0"/>
          <w:sz w:val="32"/>
          <w:szCs w:val="32"/>
        </w:rPr>
        <w:t>日</w:t>
      </w:r>
    </w:p>
    <w:p w:rsidR="003157D2" w:rsidRPr="00AD4924" w:rsidRDefault="003157D2" w:rsidP="003157D2">
      <w:pPr>
        <w:rPr>
          <w:rFonts w:ascii="仿宋_GB2312" w:eastAsia="仿宋_GB2312"/>
          <w:sz w:val="32"/>
          <w:szCs w:val="32"/>
        </w:rPr>
      </w:pPr>
    </w:p>
    <w:p w:rsidR="00A963F1" w:rsidRDefault="007F4BCE"/>
    <w:sectPr w:rsidR="00A96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BCE" w:rsidRDefault="007F4BCE" w:rsidP="003157D2">
      <w:r>
        <w:separator/>
      </w:r>
    </w:p>
  </w:endnote>
  <w:endnote w:type="continuationSeparator" w:id="0">
    <w:p w:rsidR="007F4BCE" w:rsidRDefault="007F4BCE" w:rsidP="0031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BCE" w:rsidRDefault="007F4BCE" w:rsidP="003157D2">
      <w:r>
        <w:separator/>
      </w:r>
    </w:p>
  </w:footnote>
  <w:footnote w:type="continuationSeparator" w:id="0">
    <w:p w:rsidR="007F4BCE" w:rsidRDefault="007F4BCE" w:rsidP="00315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1F"/>
    <w:rsid w:val="00002CFD"/>
    <w:rsid w:val="000C4155"/>
    <w:rsid w:val="000E731F"/>
    <w:rsid w:val="001029D2"/>
    <w:rsid w:val="001A1A97"/>
    <w:rsid w:val="001D23F7"/>
    <w:rsid w:val="003157D2"/>
    <w:rsid w:val="00370727"/>
    <w:rsid w:val="004C5698"/>
    <w:rsid w:val="004D5E0B"/>
    <w:rsid w:val="0054204E"/>
    <w:rsid w:val="00653D40"/>
    <w:rsid w:val="006F2FFA"/>
    <w:rsid w:val="007C339A"/>
    <w:rsid w:val="007F4BCE"/>
    <w:rsid w:val="0086331D"/>
    <w:rsid w:val="00882D47"/>
    <w:rsid w:val="008C20D7"/>
    <w:rsid w:val="00B900B7"/>
    <w:rsid w:val="00C45E4D"/>
    <w:rsid w:val="00D45B17"/>
    <w:rsid w:val="00D75CAE"/>
    <w:rsid w:val="00FE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E541C6-1A2F-4893-90DD-7EC27897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7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7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7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40.195.142:8081/jcms/jcms_files/jcms1/web1/site/picture/0/ad93112ac6b8434d99877d3fcf9d9959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40.195.142:8081/jcms/jcms_files/jcms1/web1/site/picture/0/63d7e49f403c491695911d9e8676e36d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周婷婷:办公室编号</dc:creator>
  <cp:keywords/>
  <dc:description/>
  <cp:lastModifiedBy>周婷婷</cp:lastModifiedBy>
  <cp:revision>21</cp:revision>
  <dcterms:created xsi:type="dcterms:W3CDTF">2021-05-07T07:44:00Z</dcterms:created>
  <dcterms:modified xsi:type="dcterms:W3CDTF">2021-11-08T01:41:00Z</dcterms:modified>
</cp:coreProperties>
</file>