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84"/>
        </w:tabs>
        <w:spacing w:line="760" w:lineRule="exact"/>
        <w:jc w:val="distribute"/>
        <w:rPr>
          <w:rFonts w:hint="eastAsia" w:eastAsia="方正小标宋简体"/>
          <w:color w:val="FF0000"/>
          <w:spacing w:val="-20"/>
          <w:w w:val="70"/>
          <w:sz w:val="60"/>
        </w:rPr>
      </w:pPr>
    </w:p>
    <w:p>
      <w:pPr>
        <w:spacing w:line="760" w:lineRule="exact"/>
        <w:jc w:val="distribute"/>
        <w:rPr>
          <w:rFonts w:eastAsia="方正小标宋简体"/>
          <w:color w:val="FF0000"/>
          <w:spacing w:val="-20"/>
          <w:w w:val="70"/>
          <w:sz w:val="60"/>
        </w:rPr>
      </w:pPr>
    </w:p>
    <w:p>
      <w:pPr>
        <w:spacing w:line="760" w:lineRule="exact"/>
        <w:jc w:val="distribute"/>
        <w:rPr>
          <w:rFonts w:hint="eastAsia" w:eastAsia="方正小标宋简体"/>
          <w:color w:val="FF0000"/>
          <w:spacing w:val="-20"/>
          <w:w w:val="70"/>
          <w:sz w:val="60"/>
        </w:rPr>
      </w:pPr>
    </w:p>
    <w:p>
      <w:pPr>
        <w:spacing w:line="760" w:lineRule="exact"/>
        <w:jc w:val="distribute"/>
        <w:rPr>
          <w:rFonts w:hint="eastAsia" w:eastAsia="方正小标宋简体"/>
          <w:color w:val="FF0000"/>
          <w:spacing w:val="-20"/>
          <w:w w:val="70"/>
          <w:sz w:val="60"/>
        </w:rPr>
      </w:pPr>
    </w:p>
    <w:p>
      <w:pPr>
        <w:spacing w:line="240" w:lineRule="atLeast"/>
        <w:jc w:val="distribute"/>
        <w:rPr>
          <w:rFonts w:hint="eastAsia" w:eastAsia="方正小标宋简体"/>
          <w:color w:val="FF0000"/>
          <w:spacing w:val="-20"/>
          <w:w w:val="70"/>
          <w:sz w:val="110"/>
        </w:rPr>
      </w:pPr>
      <w:r>
        <w:rPr>
          <w:rFonts w:hint="eastAsia" w:eastAsia="方正小标宋简体"/>
          <w:color w:val="FF0000"/>
          <w:spacing w:val="-20"/>
          <w:w w:val="70"/>
          <w:sz w:val="110"/>
        </w:rPr>
        <w:t>苏州市邮政管理局文件</w:t>
      </w:r>
    </w:p>
    <w:p>
      <w:pPr>
        <w:spacing w:line="760" w:lineRule="exact"/>
        <w:jc w:val="center"/>
        <w:rPr>
          <w:rFonts w:hint="eastAsia" w:eastAsia="仿宋_GB2312"/>
          <w:sz w:val="44"/>
        </w:rPr>
      </w:pPr>
      <w:r>
        <w:rPr>
          <w:rFonts w:hint="eastAsia" w:eastAsia="仿宋_GB2312"/>
          <w:sz w:val="44"/>
        </w:rPr>
        <w:t xml:space="preserve"> </w:t>
      </w:r>
    </w:p>
    <w:p>
      <w:pPr>
        <w:jc w:val="center"/>
        <w:rPr>
          <w:rFonts w:hint="eastAsia"/>
          <w:sz w:val="32"/>
        </w:rPr>
      </w:pPr>
      <w:r>
        <w:rPr>
          <w:rFonts w:hint="eastAsia" w:ascii="仿宋_GB2312" w:eastAsia="仿宋_GB2312"/>
          <w:sz w:val="32"/>
          <w:szCs w:val="32"/>
        </w:rPr>
        <w:t>苏州邮管〔20</w:t>
      </w:r>
      <w:r>
        <w:rPr>
          <w:rFonts w:hint="eastAsia" w:ascii="仿宋_GB2312" w:eastAsia="仿宋_GB2312"/>
          <w:sz w:val="32"/>
          <w:szCs w:val="32"/>
          <w:lang w:val="en-US" w:eastAsia="zh-CN"/>
        </w:rPr>
        <w:t>21</w:t>
      </w:r>
      <w:r>
        <w:rPr>
          <w:rFonts w:hint="eastAsia" w:ascii="仿宋_GB2312" w:eastAsia="仿宋_GB2312"/>
          <w:sz w:val="32"/>
          <w:szCs w:val="32"/>
        </w:rPr>
        <w:t>〕</w:t>
      </w:r>
      <w:r>
        <w:rPr>
          <w:rFonts w:hint="eastAsia" w:ascii="仿宋_GB2312" w:eastAsia="仿宋_GB2312"/>
          <w:sz w:val="32"/>
          <w:szCs w:val="32"/>
          <w:lang w:val="en-US" w:eastAsia="zh-CN"/>
        </w:rPr>
        <w:t>21</w:t>
      </w:r>
      <w:r>
        <w:rPr>
          <w:rFonts w:hint="eastAsia" w:ascii="仿宋_GB2312" w:eastAsia="仿宋_GB2312"/>
          <w:sz w:val="32"/>
          <w:szCs w:val="32"/>
        </w:rPr>
        <w:t>号</w:t>
      </w:r>
    </w:p>
    <w:p>
      <w:pPr>
        <w:rPr>
          <w:rFonts w:hint="eastAsia"/>
        </w:rPr>
      </w:pPr>
      <w:r>
        <w:rPr>
          <w:sz w:val="20"/>
        </w:rPr>
        <w:pict>
          <v:line id="_x0000_s1032" o:spid="_x0000_s1032" o:spt="20" style="position:absolute;left:0pt;margin-left:0pt;margin-top:9.6pt;height:0pt;width:442.2pt;z-index:251659264;mso-width-relative:page;mso-height-relative:page;" stroked="t" coordsize="21600,21600">
            <v:path arrowok="t"/>
            <v:fill focussize="0,0"/>
            <v:stroke weight="2.25pt" color="#FF0000"/>
            <v:imagedata o:title=""/>
            <o:lock v:ext="edit"/>
          </v:line>
        </w:pict>
      </w:r>
    </w:p>
    <w:p>
      <w:pPr>
        <w:spacing w:line="400" w:lineRule="exact"/>
        <w:rPr>
          <w:rFonts w:hint="eastAsia"/>
        </w:rPr>
      </w:pPr>
    </w:p>
    <w:p>
      <w:pPr>
        <w:spacing w:line="400" w:lineRule="exact"/>
        <w:rPr>
          <w:rFonts w:hint="eastAsia"/>
        </w:rPr>
      </w:pPr>
    </w:p>
    <w:p>
      <w:pPr>
        <w:keepNext w:val="0"/>
        <w:keepLines w:val="0"/>
        <w:pageBreakBefore w:val="0"/>
        <w:widowControl w:val="0"/>
        <w:kinsoku/>
        <w:wordWrap/>
        <w:overflowPunct/>
        <w:topLinePunct w:val="0"/>
        <w:autoSpaceDE/>
        <w:autoSpaceDN/>
        <w:bidi w:val="0"/>
        <w:snapToGrid w:val="0"/>
        <w:spacing w:line="580" w:lineRule="exact"/>
        <w:jc w:val="center"/>
        <w:textAlignment w:val="auto"/>
        <w:rPr>
          <w:rFonts w:ascii="方正小标宋简体" w:eastAsia="方正小标宋简体"/>
          <w:sz w:val="44"/>
          <w:szCs w:val="36"/>
        </w:rPr>
      </w:pPr>
      <w:r>
        <w:rPr>
          <w:rFonts w:hint="eastAsia" w:ascii="方正小标宋简体" w:eastAsia="方正小标宋简体"/>
          <w:sz w:val="44"/>
          <w:szCs w:val="36"/>
        </w:rPr>
        <w:t>苏州市邮政管理局关于印发2021年工作要点和邮政快递业更贴近民生7件实事</w:t>
      </w:r>
    </w:p>
    <w:p>
      <w:pPr>
        <w:keepNext w:val="0"/>
        <w:keepLines w:val="0"/>
        <w:pageBreakBefore w:val="0"/>
        <w:widowControl w:val="0"/>
        <w:kinsoku/>
        <w:wordWrap/>
        <w:overflowPunct/>
        <w:topLinePunct w:val="0"/>
        <w:autoSpaceDE/>
        <w:autoSpaceDN/>
        <w:bidi w:val="0"/>
        <w:snapToGrid w:val="0"/>
        <w:spacing w:line="580" w:lineRule="exact"/>
        <w:jc w:val="center"/>
        <w:textAlignment w:val="auto"/>
        <w:rPr>
          <w:rFonts w:ascii="方正小标宋简体" w:eastAsia="方正小标宋简体"/>
          <w:sz w:val="44"/>
          <w:szCs w:val="36"/>
        </w:rPr>
      </w:pPr>
      <w:r>
        <w:rPr>
          <w:rFonts w:hint="eastAsia" w:ascii="方正小标宋简体" w:eastAsia="方正小标宋简体"/>
          <w:sz w:val="44"/>
          <w:szCs w:val="36"/>
        </w:rPr>
        <w:t>分工安排的通知</w:t>
      </w:r>
    </w:p>
    <w:p>
      <w:pPr>
        <w:keepNext w:val="0"/>
        <w:keepLines w:val="0"/>
        <w:pageBreakBefore w:val="0"/>
        <w:widowControl w:val="0"/>
        <w:kinsoku/>
        <w:wordWrap/>
        <w:overflowPunct/>
        <w:topLinePunct w:val="0"/>
        <w:autoSpaceDE/>
        <w:autoSpaceDN/>
        <w:bidi w:val="0"/>
        <w:spacing w:line="580" w:lineRule="exact"/>
        <w:textAlignment w:val="auto"/>
        <w:rPr>
          <w:rFonts w:ascii="仿宋" w:hAnsi="仿宋" w:eastAsia="仿宋"/>
          <w:kern w:val="0"/>
          <w:sz w:val="32"/>
          <w:szCs w:val="32"/>
        </w:rPr>
      </w:pPr>
    </w:p>
    <w:p>
      <w:pPr>
        <w:keepNext w:val="0"/>
        <w:keepLines w:val="0"/>
        <w:pageBreakBefore w:val="0"/>
        <w:widowControl w:val="0"/>
        <w:kinsoku/>
        <w:wordWrap/>
        <w:overflowPunct/>
        <w:topLinePunct w:val="0"/>
        <w:autoSpaceDE/>
        <w:autoSpaceDN/>
        <w:bidi w:val="0"/>
        <w:snapToGrid w:val="0"/>
        <w:spacing w:line="580" w:lineRule="exact"/>
        <w:jc w:val="left"/>
        <w:textAlignment w:val="auto"/>
        <w:rPr>
          <w:rFonts w:ascii="仿宋_GB2312" w:eastAsia="仿宋_GB2312"/>
          <w:sz w:val="32"/>
          <w:szCs w:val="32"/>
        </w:rPr>
      </w:pPr>
      <w:r>
        <w:rPr>
          <w:rFonts w:hint="eastAsia" w:ascii="仿宋_GB2312" w:eastAsia="仿宋_GB2312"/>
          <w:sz w:val="32"/>
          <w:szCs w:val="32"/>
        </w:rPr>
        <w:t>各市邮政管理局、市邮政业安全发展中心、市快递协会，机关各处室：</w:t>
      </w:r>
    </w:p>
    <w:p>
      <w:pPr>
        <w:keepNext w:val="0"/>
        <w:keepLines w:val="0"/>
        <w:pageBreakBefore w:val="0"/>
        <w:widowControl w:val="0"/>
        <w:kinsoku/>
        <w:wordWrap/>
        <w:overflowPunct/>
        <w:topLinePunct w:val="0"/>
        <w:autoSpaceDE/>
        <w:autoSpaceDN/>
        <w:bidi w:val="0"/>
        <w:snapToGrid w:val="0"/>
        <w:spacing w:line="580" w:lineRule="exact"/>
        <w:ind w:firstLine="632" w:firstLineChars="200"/>
        <w:jc w:val="left"/>
        <w:textAlignment w:val="auto"/>
        <w:rPr>
          <w:rFonts w:ascii="仿宋_GB2312" w:eastAsia="仿宋_GB2312"/>
          <w:sz w:val="32"/>
          <w:szCs w:val="32"/>
        </w:rPr>
      </w:pPr>
      <w:r>
        <w:rPr>
          <w:rFonts w:hint="eastAsia" w:ascii="仿宋_GB2312" w:eastAsia="仿宋_GB2312"/>
          <w:sz w:val="32"/>
          <w:szCs w:val="32"/>
        </w:rPr>
        <w:t>为深入贯彻中央、国家局、省局及市委市政府决策部署，全面落实局党组确定的2021年目标任务，推动苏州市邮政业高质量发展“争当表率、争做示范、走在前列”，经局党组研究，现将《苏州市邮政管理局2021年工作要点》《苏州市邮政管理局2021年邮政快递业更贴近民生7件实事分工安排》印发给你们，请结合实际，认真抓好贯彻落实。</w:t>
      </w:r>
    </w:p>
    <w:p>
      <w:pPr>
        <w:keepNext w:val="0"/>
        <w:keepLines w:val="0"/>
        <w:pageBreakBefore w:val="0"/>
        <w:widowControl w:val="0"/>
        <w:kinsoku/>
        <w:wordWrap/>
        <w:overflowPunct/>
        <w:topLinePunct w:val="0"/>
        <w:autoSpaceDE/>
        <w:autoSpaceDN/>
        <w:bidi w:val="0"/>
        <w:snapToGrid w:val="0"/>
        <w:spacing w:line="580" w:lineRule="exact"/>
        <w:ind w:firstLine="711" w:firstLineChars="225"/>
        <w:textAlignment w:val="auto"/>
        <w:rPr>
          <w:rFonts w:ascii="仿宋_GB2312" w:hAnsi="楷体" w:eastAsia="仿宋_GB2312"/>
          <w:sz w:val="32"/>
          <w:szCs w:val="32"/>
        </w:rPr>
      </w:pPr>
    </w:p>
    <w:p>
      <w:pPr>
        <w:keepNext w:val="0"/>
        <w:keepLines w:val="0"/>
        <w:pageBreakBefore w:val="0"/>
        <w:widowControl w:val="0"/>
        <w:kinsoku/>
        <w:wordWrap/>
        <w:overflowPunct/>
        <w:topLinePunct w:val="0"/>
        <w:autoSpaceDE/>
        <w:autoSpaceDN/>
        <w:bidi w:val="0"/>
        <w:snapToGrid w:val="0"/>
        <w:spacing w:line="580" w:lineRule="exact"/>
        <w:ind w:firstLine="711" w:firstLineChars="225"/>
        <w:textAlignment w:val="auto"/>
        <w:rPr>
          <w:rFonts w:ascii="仿宋_GB2312" w:hAnsi="楷体"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right="624" w:firstLine="616" w:firstLineChars="200"/>
        <w:jc w:val="right"/>
        <w:textAlignment w:val="auto"/>
        <w:rPr>
          <w:rFonts w:ascii="仿宋_GB2312" w:eastAsia="仿宋_GB2312"/>
          <w:spacing w:val="-4"/>
          <w:sz w:val="32"/>
          <w:szCs w:val="32"/>
        </w:rPr>
      </w:pPr>
      <w:r>
        <w:rPr>
          <w:rFonts w:hint="eastAsia" w:ascii="仿宋_GB2312" w:eastAsia="仿宋_GB2312"/>
          <w:spacing w:val="-4"/>
          <w:sz w:val="32"/>
          <w:szCs w:val="32"/>
        </w:rPr>
        <w:t xml:space="preserve">                              苏州市邮政管理局</w:t>
      </w:r>
    </w:p>
    <w:p>
      <w:pPr>
        <w:keepNext w:val="0"/>
        <w:keepLines w:val="0"/>
        <w:pageBreakBefore w:val="0"/>
        <w:widowControl w:val="0"/>
        <w:kinsoku/>
        <w:wordWrap/>
        <w:overflowPunct/>
        <w:topLinePunct w:val="0"/>
        <w:autoSpaceDE/>
        <w:autoSpaceDN/>
        <w:bidi w:val="0"/>
        <w:adjustRightInd w:val="0"/>
        <w:snapToGrid w:val="0"/>
        <w:spacing w:line="580" w:lineRule="exact"/>
        <w:ind w:right="624" w:firstLine="616" w:firstLineChars="200"/>
        <w:jc w:val="right"/>
        <w:textAlignment w:val="auto"/>
        <w:rPr>
          <w:rFonts w:ascii="仿宋_GB2312" w:eastAsia="仿宋_GB2312"/>
          <w:spacing w:val="-4"/>
          <w:sz w:val="32"/>
          <w:szCs w:val="32"/>
        </w:rPr>
      </w:pPr>
      <w:r>
        <w:rPr>
          <w:rFonts w:hint="eastAsia" w:ascii="仿宋_GB2312" w:eastAsia="仿宋_GB2312"/>
          <w:spacing w:val="-4"/>
          <w:sz w:val="32"/>
          <w:szCs w:val="32"/>
        </w:rPr>
        <w:t>2021年4月9日</w:t>
      </w:r>
    </w:p>
    <w:p>
      <w:pPr>
        <w:keepNext w:val="0"/>
        <w:keepLines w:val="0"/>
        <w:pageBreakBefore w:val="0"/>
        <w:widowControl w:val="0"/>
        <w:kinsoku/>
        <w:wordWrap/>
        <w:overflowPunct/>
        <w:topLinePunct w:val="0"/>
        <w:autoSpaceDE/>
        <w:autoSpaceDN/>
        <w:bidi w:val="0"/>
        <w:adjustRightInd w:val="0"/>
        <w:snapToGrid w:val="0"/>
        <w:spacing w:line="580" w:lineRule="exact"/>
        <w:ind w:right="624" w:firstLine="616" w:firstLineChars="200"/>
        <w:jc w:val="left"/>
        <w:textAlignment w:val="auto"/>
        <w:rPr>
          <w:rFonts w:ascii="仿宋_GB2312" w:eastAsia="仿宋_GB2312"/>
          <w:spacing w:val="-4"/>
          <w:sz w:val="32"/>
          <w:szCs w:val="32"/>
        </w:rPr>
      </w:pPr>
      <w:r>
        <w:rPr>
          <w:rFonts w:hint="eastAsia" w:ascii="仿宋_GB2312" w:eastAsia="仿宋_GB2312"/>
          <w:spacing w:val="-4"/>
          <w:sz w:val="32"/>
          <w:szCs w:val="32"/>
        </w:rPr>
        <w:t>（此件公开发布）</w:t>
      </w:r>
    </w:p>
    <w:p>
      <w:pPr>
        <w:keepNext w:val="0"/>
        <w:keepLines w:val="0"/>
        <w:pageBreakBefore w:val="0"/>
        <w:widowControl/>
        <w:kinsoku/>
        <w:wordWrap/>
        <w:overflowPunct/>
        <w:topLinePunct w:val="0"/>
        <w:autoSpaceDE/>
        <w:autoSpaceDN/>
        <w:bidi w:val="0"/>
        <w:spacing w:line="580" w:lineRule="exact"/>
        <w:jc w:val="left"/>
        <w:textAlignment w:val="auto"/>
        <w:rPr>
          <w:rFonts w:ascii="仿宋_GB2312" w:eastAsia="仿宋_GB2312"/>
          <w:spacing w:val="-4"/>
          <w:sz w:val="32"/>
          <w:szCs w:val="32"/>
        </w:rPr>
      </w:pPr>
      <w:r>
        <w:rPr>
          <w:rFonts w:ascii="仿宋_GB2312" w:eastAsia="仿宋_GB2312"/>
          <w:spacing w:val="-4"/>
          <w:sz w:val="32"/>
          <w:szCs w:val="32"/>
        </w:rPr>
        <w:br w:type="page"/>
      </w:r>
    </w:p>
    <w:p>
      <w:pPr>
        <w:keepNext w:val="0"/>
        <w:keepLines w:val="0"/>
        <w:pageBreakBefore w:val="0"/>
        <w:kinsoku/>
        <w:wordWrap/>
        <w:overflowPunct/>
        <w:topLinePunct w:val="0"/>
        <w:autoSpaceDE/>
        <w:autoSpaceDN/>
        <w:bidi w:val="0"/>
        <w:snapToGrid w:val="0"/>
        <w:spacing w:line="580" w:lineRule="exact"/>
        <w:jc w:val="center"/>
        <w:textAlignment w:val="auto"/>
        <w:rPr>
          <w:rFonts w:ascii="方正小标宋简体" w:eastAsia="方正小标宋简体"/>
          <w:sz w:val="44"/>
          <w:szCs w:val="36"/>
        </w:rPr>
      </w:pPr>
      <w:r>
        <w:rPr>
          <w:rFonts w:hint="eastAsia" w:ascii="方正小标宋简体" w:eastAsia="方正小标宋简体"/>
          <w:sz w:val="44"/>
          <w:szCs w:val="36"/>
        </w:rPr>
        <w:t>苏州市邮政管理局2021年工作要点</w:t>
      </w:r>
    </w:p>
    <w:p>
      <w:pPr>
        <w:keepNext w:val="0"/>
        <w:keepLines w:val="0"/>
        <w:pageBreakBefore w:val="0"/>
        <w:kinsoku/>
        <w:wordWrap/>
        <w:overflowPunct/>
        <w:topLinePunct w:val="0"/>
        <w:autoSpaceDE/>
        <w:autoSpaceDN/>
        <w:bidi w:val="0"/>
        <w:spacing w:line="580" w:lineRule="exact"/>
        <w:ind w:firstLine="412" w:firstLineChars="200"/>
        <w:textAlignment w:val="auto"/>
        <w:rPr>
          <w:rFonts w:ascii="仿宋_GB2312" w:hAnsi="楷体" w:eastAsia="仿宋_GB2312"/>
        </w:rPr>
      </w:pPr>
    </w:p>
    <w:p>
      <w:pPr>
        <w:keepNext w:val="0"/>
        <w:keepLines w:val="0"/>
        <w:pageBreakBefore w:val="0"/>
        <w:kinsoku/>
        <w:wordWrap/>
        <w:overflowPunct/>
        <w:topLinePunct w:val="0"/>
        <w:autoSpaceDE/>
        <w:autoSpaceDN/>
        <w:bidi w:val="0"/>
        <w:spacing w:line="580" w:lineRule="exact"/>
        <w:ind w:firstLine="63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2021年是中国共产党建党100周年，是建设社会主义现代化国家的起步之年，也是推动落实“十四五”规划的开局之年，做好邮政业改革发展稳定工作意义十分重大。今年工作的总体要求是：</w:t>
      </w:r>
      <w:r>
        <w:rPr>
          <w:rFonts w:hint="eastAsia" w:ascii="仿宋_GB2312" w:hAnsi="仿宋_GB2312" w:eastAsia="仿宋_GB2312" w:cs="仿宋_GB2312"/>
          <w:b/>
          <w:bCs/>
          <w:sz w:val="32"/>
          <w:szCs w:val="32"/>
        </w:rPr>
        <w:t>以习近平新时代中国特色社会主义思想为指导，深入贯彻习近平总书记视察江苏重要讲话指示精神，全面落实中央、国家局、省局和市委市政府相关工作部署，坚持稳中求进工作总基调，贯彻新发展理念，聚焦高质量发展，深化供给侧改革，注重需求侧管理，以改革创新为动力，以构建“双循环”新发展格局为重点，以推动“两进一出”为抓手，致力稳态势、促改革、强基础、畅循环，不断完善治理体系、提升治理能力，努力推动苏州市邮政快递业发展“争当表率、争做示范、走在前列”，为苏州打造向世界展示社会主义现代化的“最美窗口”贡献力量。</w:t>
      </w:r>
    </w:p>
    <w:p>
      <w:pPr>
        <w:keepNext w:val="0"/>
        <w:keepLines w:val="0"/>
        <w:pageBreakBefore w:val="0"/>
        <w:kinsoku/>
        <w:wordWrap/>
        <w:overflowPunct/>
        <w:topLinePunct w:val="0"/>
        <w:autoSpaceDE/>
        <w:autoSpaceDN/>
        <w:bidi w:val="0"/>
        <w:spacing w:line="580" w:lineRule="exact"/>
        <w:ind w:firstLine="632"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我市邮政快递业发展的主要目标是：</w:t>
      </w:r>
      <w:r>
        <w:rPr>
          <w:rFonts w:hint="eastAsia" w:ascii="仿宋_GB2312" w:hAnsi="仿宋_GB2312" w:eastAsia="仿宋_GB2312" w:cs="仿宋_GB2312"/>
          <w:sz w:val="32"/>
          <w:szCs w:val="32"/>
        </w:rPr>
        <w:t>全年邮政业务总量完成540亿元、同比增长13.8%，业务收入完成300亿元、同比增长11.3%；快递业务量完成24亿件、同比增长15%，快递业务收入完成260亿元、同比增长11%;继续推进为民办实事项目建设，邮政普遍服务水平和快递服务满意度稳中有升，机要通信确保万无一失。</w:t>
      </w:r>
    </w:p>
    <w:p>
      <w:pPr>
        <w:keepNext w:val="0"/>
        <w:keepLines w:val="0"/>
        <w:pageBreakBefore w:val="0"/>
        <w:kinsoku/>
        <w:wordWrap/>
        <w:overflowPunct/>
        <w:topLinePunct w:val="0"/>
        <w:autoSpaceDE/>
        <w:autoSpaceDN/>
        <w:bidi w:val="0"/>
        <w:snapToGrid w:val="0"/>
        <w:spacing w:line="580" w:lineRule="exact"/>
        <w:ind w:firstLine="711" w:firstLineChars="225"/>
        <w:textAlignment w:val="auto"/>
        <w:rPr>
          <w:rFonts w:hint="eastAsia" w:ascii="仿宋_GB2312" w:hAnsi="仿宋_GB2312" w:eastAsia="仿宋_GB2312" w:cs="仿宋_GB2312"/>
          <w:b/>
          <w:sz w:val="32"/>
          <w:szCs w:val="32"/>
        </w:rPr>
      </w:pPr>
    </w:p>
    <w:p>
      <w:pPr>
        <w:keepNext w:val="0"/>
        <w:keepLines w:val="0"/>
        <w:pageBreakBefore w:val="0"/>
        <w:kinsoku/>
        <w:wordWrap/>
        <w:overflowPunct/>
        <w:topLinePunct w:val="0"/>
        <w:autoSpaceDE/>
        <w:autoSpaceDN/>
        <w:bidi w:val="0"/>
        <w:snapToGrid w:val="0"/>
        <w:spacing w:line="580" w:lineRule="exact"/>
        <w:ind w:firstLine="711" w:firstLineChars="225"/>
        <w:textAlignment w:val="auto"/>
        <w:rPr>
          <w:rFonts w:hint="eastAsia" w:ascii="仿宋_GB2312" w:hAnsi="仿宋_GB2312" w:eastAsia="仿宋_GB2312" w:cs="仿宋_GB2312"/>
          <w:b/>
          <w:sz w:val="32"/>
          <w:szCs w:val="32"/>
        </w:rPr>
      </w:pPr>
    </w:p>
    <w:p>
      <w:pPr>
        <w:keepNext w:val="0"/>
        <w:keepLines w:val="0"/>
        <w:pageBreakBefore w:val="0"/>
        <w:kinsoku/>
        <w:wordWrap/>
        <w:overflowPunct/>
        <w:topLinePunct w:val="0"/>
        <w:autoSpaceDE/>
        <w:autoSpaceDN/>
        <w:bidi w:val="0"/>
        <w:snapToGrid w:val="0"/>
        <w:spacing w:line="580" w:lineRule="exact"/>
        <w:ind w:firstLine="711" w:firstLineChars="225"/>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着力抓好9项重点工作：</w:t>
      </w:r>
    </w:p>
    <w:p>
      <w:pPr>
        <w:pStyle w:val="16"/>
        <w:keepNext w:val="0"/>
        <w:keepLines w:val="0"/>
        <w:pageBreakBefore w:val="0"/>
        <w:numPr>
          <w:ilvl w:val="0"/>
          <w:numId w:val="1"/>
        </w:numPr>
        <w:kinsoku/>
        <w:wordWrap/>
        <w:overflowPunct/>
        <w:topLinePunct w:val="0"/>
        <w:autoSpaceDE/>
        <w:autoSpaceDN/>
        <w:bidi w:val="0"/>
        <w:snapToGrid w:val="0"/>
        <w:spacing w:line="580" w:lineRule="exact"/>
        <w:ind w:left="0" w:firstLine="711"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开展党史学习教育，学党史、悟思想、办实事、开新局。（办公室牵头）</w:t>
      </w:r>
    </w:p>
    <w:p>
      <w:pPr>
        <w:pStyle w:val="16"/>
        <w:keepNext w:val="0"/>
        <w:keepLines w:val="0"/>
        <w:pageBreakBefore w:val="0"/>
        <w:numPr>
          <w:ilvl w:val="0"/>
          <w:numId w:val="1"/>
        </w:numPr>
        <w:kinsoku/>
        <w:wordWrap/>
        <w:overflowPunct/>
        <w:topLinePunct w:val="0"/>
        <w:autoSpaceDE/>
        <w:autoSpaceDN/>
        <w:bidi w:val="0"/>
        <w:snapToGrid w:val="0"/>
        <w:spacing w:line="580" w:lineRule="exact"/>
        <w:ind w:left="0" w:firstLine="711"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推动促进行业发展的相关文件、规划、政策落地落实。（各相关处室牵头）</w:t>
      </w:r>
    </w:p>
    <w:p>
      <w:pPr>
        <w:pStyle w:val="16"/>
        <w:keepNext w:val="0"/>
        <w:keepLines w:val="0"/>
        <w:pageBreakBefore w:val="0"/>
        <w:numPr>
          <w:ilvl w:val="0"/>
          <w:numId w:val="1"/>
        </w:numPr>
        <w:kinsoku/>
        <w:wordWrap/>
        <w:overflowPunct/>
        <w:topLinePunct w:val="0"/>
        <w:autoSpaceDE/>
        <w:autoSpaceDN/>
        <w:bidi w:val="0"/>
        <w:snapToGrid w:val="0"/>
        <w:spacing w:line="580" w:lineRule="exact"/>
        <w:ind w:left="0" w:firstLine="711"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推动“两进一出”工程出实效。（市场监管处、普遍服务处牵头）</w:t>
      </w:r>
    </w:p>
    <w:p>
      <w:pPr>
        <w:pStyle w:val="16"/>
        <w:keepNext w:val="0"/>
        <w:keepLines w:val="0"/>
        <w:pageBreakBefore w:val="0"/>
        <w:numPr>
          <w:ilvl w:val="0"/>
          <w:numId w:val="1"/>
        </w:numPr>
        <w:kinsoku/>
        <w:wordWrap/>
        <w:overflowPunct/>
        <w:topLinePunct w:val="0"/>
        <w:autoSpaceDE/>
        <w:autoSpaceDN/>
        <w:bidi w:val="0"/>
        <w:snapToGrid w:val="0"/>
        <w:spacing w:line="580" w:lineRule="exact"/>
        <w:ind w:left="0" w:firstLine="711"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进一步深化邮政快递业安全生产三年专项整治工作。（市场监管处牵头）</w:t>
      </w:r>
    </w:p>
    <w:p>
      <w:pPr>
        <w:pStyle w:val="16"/>
        <w:keepNext w:val="0"/>
        <w:keepLines w:val="0"/>
        <w:pageBreakBefore w:val="0"/>
        <w:numPr>
          <w:ilvl w:val="0"/>
          <w:numId w:val="1"/>
        </w:numPr>
        <w:kinsoku/>
        <w:wordWrap/>
        <w:overflowPunct/>
        <w:topLinePunct w:val="0"/>
        <w:autoSpaceDE/>
        <w:autoSpaceDN/>
        <w:bidi w:val="0"/>
        <w:snapToGrid w:val="0"/>
        <w:spacing w:line="580" w:lineRule="exact"/>
        <w:ind w:left="0" w:firstLine="711"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推进邮政普遍服务提档升级、“扫黄打非”工作深入基层。（普遍服务处牵头）</w:t>
      </w:r>
    </w:p>
    <w:p>
      <w:pPr>
        <w:pStyle w:val="16"/>
        <w:keepNext w:val="0"/>
        <w:keepLines w:val="0"/>
        <w:pageBreakBefore w:val="0"/>
        <w:numPr>
          <w:ilvl w:val="0"/>
          <w:numId w:val="1"/>
        </w:numPr>
        <w:kinsoku/>
        <w:wordWrap/>
        <w:overflowPunct/>
        <w:topLinePunct w:val="0"/>
        <w:autoSpaceDE/>
        <w:autoSpaceDN/>
        <w:bidi w:val="0"/>
        <w:snapToGrid w:val="0"/>
        <w:spacing w:line="580" w:lineRule="exact"/>
        <w:ind w:left="0" w:firstLine="711"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持续加强快递末端综合服务平台建设，打造苏州品牌，提升末端服务品质。（市场监管处牵头）</w:t>
      </w:r>
    </w:p>
    <w:p>
      <w:pPr>
        <w:pStyle w:val="16"/>
        <w:keepNext w:val="0"/>
        <w:keepLines w:val="0"/>
        <w:pageBreakBefore w:val="0"/>
        <w:numPr>
          <w:ilvl w:val="0"/>
          <w:numId w:val="1"/>
        </w:numPr>
        <w:kinsoku/>
        <w:wordWrap/>
        <w:overflowPunct/>
        <w:topLinePunct w:val="0"/>
        <w:autoSpaceDE/>
        <w:autoSpaceDN/>
        <w:bidi w:val="0"/>
        <w:snapToGrid w:val="0"/>
        <w:spacing w:line="580" w:lineRule="exact"/>
        <w:ind w:left="0" w:firstLine="711"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实施行业生态环保“29551”工程，开展邮政快递业绿色网点、绿色分拨中心标准化建设。（市场监管处牵头）</w:t>
      </w:r>
    </w:p>
    <w:p>
      <w:pPr>
        <w:pStyle w:val="16"/>
        <w:keepNext w:val="0"/>
        <w:keepLines w:val="0"/>
        <w:pageBreakBefore w:val="0"/>
        <w:numPr>
          <w:ilvl w:val="0"/>
          <w:numId w:val="1"/>
        </w:numPr>
        <w:kinsoku/>
        <w:wordWrap/>
        <w:overflowPunct/>
        <w:topLinePunct w:val="0"/>
        <w:autoSpaceDE/>
        <w:autoSpaceDN/>
        <w:bidi w:val="0"/>
        <w:snapToGrid w:val="0"/>
        <w:spacing w:line="580" w:lineRule="exact"/>
        <w:ind w:left="0" w:firstLine="711"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推进行业党建提档升级、群团建设提质扩面。（办公室牵头）</w:t>
      </w:r>
    </w:p>
    <w:p>
      <w:pPr>
        <w:pStyle w:val="16"/>
        <w:keepNext w:val="0"/>
        <w:keepLines w:val="0"/>
        <w:pageBreakBefore w:val="0"/>
        <w:numPr>
          <w:ilvl w:val="0"/>
          <w:numId w:val="1"/>
        </w:numPr>
        <w:kinsoku/>
        <w:wordWrap/>
        <w:overflowPunct/>
        <w:topLinePunct w:val="0"/>
        <w:autoSpaceDE/>
        <w:autoSpaceDN/>
        <w:bidi w:val="0"/>
        <w:snapToGrid w:val="0"/>
        <w:spacing w:line="580" w:lineRule="exact"/>
        <w:ind w:left="0" w:firstLine="711"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持续落实关心关爱行动，开展快递从业人员职业技能提升培训和技能大赛。（办公室牵头）</w:t>
      </w:r>
    </w:p>
    <w:p>
      <w:pPr>
        <w:keepNext w:val="0"/>
        <w:keepLines w:val="0"/>
        <w:pageBreakBefore w:val="0"/>
        <w:kinsoku/>
        <w:wordWrap/>
        <w:overflowPunct/>
        <w:topLinePunct w:val="0"/>
        <w:autoSpaceDE/>
        <w:autoSpaceDN/>
        <w:bidi w:val="0"/>
        <w:snapToGrid w:val="0"/>
        <w:spacing w:line="580" w:lineRule="exact"/>
        <w:ind w:firstLine="711"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具体抓好以下6个方面、60项工作：</w:t>
      </w:r>
    </w:p>
    <w:p>
      <w:pPr>
        <w:keepNext w:val="0"/>
        <w:keepLines w:val="0"/>
        <w:pageBreakBefore w:val="0"/>
        <w:kinsoku/>
        <w:wordWrap/>
        <w:overflowPunct/>
        <w:topLinePunct w:val="0"/>
        <w:autoSpaceDE/>
        <w:autoSpaceDN/>
        <w:bidi w:val="0"/>
        <w:snapToGrid w:val="0"/>
        <w:spacing w:line="580"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一、坚持党的领导，持续推进全面从严治党</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深入学习贯彻党的十九届五中全会精神和习近平总书记系列重要讲话精神，强化政治机关建设，进一步增强“四个意识”，坚定“四个自信”，做到“两个维护”。（办公室牵头）</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开展党史学习教育，巩固深化“不忘初心、牢记使命”主题教育成果。（办公室牵头）</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开展庆祝建党100周年系列活动，深化“忠诚核心、勇担使命”主题实践教育。（办公室牵头）</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落实国家局党组上一轮巡视整改工作“回头看”，做好迎接新一轮巡视巡察准备。（办公室牵头）</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落实意识形态工作责任制，抓好机关行业意识形态工作。（办公室牵头）</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加强精神文明创建工作，积极推进省级文明单位创建工作，完成2018-2020年市级文明单位创建工作。（办公室牵头）</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推进快递行业党建工作，放大党建工作品牌，深化八大“融合赋能圈”内涵。（办公室牵头）</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深入推进快递行业群团工作，推动基层组织有效覆盖。（办公室牵头）</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持续开展“暖蜂行动”和“快递从业青年服务月”等活动。（办公室牵头）</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严格落实全面从严治党“两个责任”，巩固落实中央八项规定及其实施细则精神成果，坚决纠正形式主义、官僚主义。（办公室牵头）</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扎实开展廉政教育和廉政文化建设，强化廉政风险防控，建立党员干部廉政档案，开展廉政回访，加强监督执纪工作。（办公室牵头）</w:t>
      </w:r>
    </w:p>
    <w:p>
      <w:pPr>
        <w:pStyle w:val="16"/>
        <w:keepNext w:val="0"/>
        <w:keepLines w:val="0"/>
        <w:pageBreakBefore w:val="0"/>
        <w:kinsoku/>
        <w:wordWrap/>
        <w:overflowPunct/>
        <w:topLinePunct w:val="0"/>
        <w:autoSpaceDE/>
        <w:autoSpaceDN/>
        <w:bidi w:val="0"/>
        <w:snapToGrid w:val="0"/>
        <w:spacing w:line="580" w:lineRule="exact"/>
        <w:ind w:left="632" w:firstLine="0" w:firstLineChars="0"/>
        <w:textAlignment w:val="auto"/>
        <w:rPr>
          <w:rFonts w:hint="eastAsia" w:ascii="黑体" w:hAnsi="黑体" w:eastAsia="黑体" w:cs="黑体"/>
          <w:sz w:val="32"/>
          <w:szCs w:val="32"/>
        </w:rPr>
      </w:pPr>
      <w:r>
        <w:rPr>
          <w:rFonts w:hint="eastAsia" w:ascii="黑体" w:hAnsi="黑体" w:eastAsia="黑体" w:cs="黑体"/>
          <w:sz w:val="32"/>
          <w:szCs w:val="32"/>
        </w:rPr>
        <w:t>二、加强政策赋能，持续提升行业营商环境</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做好邮政快递业与相关规划的衔接工作，编制发布《苏州市邮政快递业服务网络建设发展“十四五”专项规划》。（办公室牵头）</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贯彻落实《邮政强国建设行动纲要》，制定相关实施方案。（办公室牵头）</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推动落实城乡物流一体化发展三年行动计划、苏州邮政业高质量发展三年行动方案、跨境电子商务高质量发展等政策文件的落地见效工作。</w:t>
      </w:r>
      <w:r>
        <w:rPr>
          <w:rFonts w:hint="eastAsia" w:ascii="仿宋_GB2312" w:hAnsi="仿宋_GB2312" w:eastAsia="仿宋_GB2312" w:cs="仿宋_GB2312"/>
          <w:sz w:val="32"/>
          <w:szCs w:val="32"/>
        </w:rPr>
        <w:t>（市场监管处牵头）</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推动落实电子商务与快递物流协同发展专项资金。（市场监管处牵头）</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推动出台中国快递示范城市创建工作方案。（市场监管处牵头）</w:t>
      </w:r>
    </w:p>
    <w:p>
      <w:pPr>
        <w:pStyle w:val="16"/>
        <w:keepNext w:val="0"/>
        <w:keepLines w:val="0"/>
        <w:pageBreakBefore w:val="0"/>
        <w:kinsoku/>
        <w:wordWrap/>
        <w:overflowPunct/>
        <w:topLinePunct w:val="0"/>
        <w:autoSpaceDE/>
        <w:autoSpaceDN/>
        <w:bidi w:val="0"/>
        <w:snapToGrid w:val="0"/>
        <w:spacing w:line="580" w:lineRule="exact"/>
        <w:ind w:left="632" w:firstLine="0" w:firstLineChars="0"/>
        <w:textAlignment w:val="auto"/>
        <w:rPr>
          <w:rFonts w:hint="eastAsia" w:ascii="黑体" w:hAnsi="黑体" w:eastAsia="黑体" w:cs="黑体"/>
          <w:sz w:val="32"/>
          <w:szCs w:val="32"/>
        </w:rPr>
      </w:pPr>
      <w:r>
        <w:rPr>
          <w:rFonts w:hint="eastAsia" w:ascii="黑体" w:hAnsi="黑体" w:eastAsia="黑体" w:cs="黑体"/>
          <w:sz w:val="32"/>
          <w:szCs w:val="32"/>
        </w:rPr>
        <w:t>三、深化协同融合，持续提升行业运营质态</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推动“快递进村”。以落实“交邮惠民”实事项目为示范引领，推进交邮融合城乡物流一体化发展；落实邮快合作下乡进村指导意见，推动主要品牌快递服务实现村村通达。（市场监管处、普遍服务处牵头）</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做优“农产品进城”。联合相关部门大力实施农产品出村进城工程，培育“快递+现代农业”重点项目，进一步提高项目含金量、知名度和示范性。（市场监管处牵头）</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推动“快递进厂”。完善快递服务制造业项目库，联合工信部门开展示范项目评选，举办快递业服务制造业发展会议，促进快递业与制造业深度融合。（市场监管处牵头）</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力“快递出海”。落实国家三部委和省政府办公厅《关于促进我市跨境电子商务高质量发展工作意见》，打造邮政跨境电商产业园，建立“三关合一”通关平台，拓展中欧班列、港口海运邮快件通道，创新“快递+跨境电商”模式，优化苏州跨境快递服务环境。（市场监管处、普遍服务处牵头）</w:t>
      </w:r>
    </w:p>
    <w:p>
      <w:pPr>
        <w:pStyle w:val="16"/>
        <w:keepNext w:val="0"/>
        <w:keepLines w:val="0"/>
        <w:pageBreakBefore w:val="0"/>
        <w:kinsoku/>
        <w:wordWrap/>
        <w:overflowPunct/>
        <w:topLinePunct w:val="0"/>
        <w:autoSpaceDE/>
        <w:autoSpaceDN/>
        <w:bidi w:val="0"/>
        <w:snapToGrid w:val="0"/>
        <w:spacing w:line="580" w:lineRule="exact"/>
        <w:ind w:left="632" w:firstLine="0" w:firstLineChars="0"/>
        <w:textAlignment w:val="auto"/>
        <w:rPr>
          <w:rFonts w:hint="eastAsia" w:ascii="黑体" w:hAnsi="黑体" w:eastAsia="黑体" w:cs="黑体"/>
          <w:sz w:val="32"/>
          <w:szCs w:val="32"/>
        </w:rPr>
      </w:pPr>
      <w:r>
        <w:rPr>
          <w:rFonts w:hint="eastAsia" w:ascii="黑体" w:hAnsi="黑体" w:eastAsia="黑体" w:cs="黑体"/>
          <w:sz w:val="32"/>
          <w:szCs w:val="32"/>
        </w:rPr>
        <w:t>四、聚焦便民惠民，持续提升寄递服务水平</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贯彻落实习近平总书记关于更好为社区居民提供精准化、精细化服务的重要指示精神，开展普遍服务末端设施智能化改造和补短板工程，将智能信报箱纳入城镇老城区改造，建设社区邮政综合服务站点。（普遍服务处牵头）</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做好新版江苏《住宅设计标准》宣贯工作，推动新建小区配套建设智能信报箱，并与小区同步规划、同步建设、同步施工、同步交付。（普遍服务处牵头）</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推进落实苏州市实事项目“交邮惠民”公交示范邮路建设，提升快递进村“最后一公里”服务水平。（市场监管处牵头，）</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加强交邮、邮快、快快、快商合作，加快推进末端公共服务平台建设，打造苏州便民服务模式，全面提升末端服务水平。（普遍服务处、市场监管处牵头）</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加大“邮政+”政务、警务、医务等服务功能内涵的拓展延伸，放大“不见面、网上办、快递送”的影响力。（普遍服务处牵头）</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继续推进网点标准化建设，落实《江苏省快递标杆网点建设规范》，积极参加省级标杆网点评选，打造旗舰网点，并推动智能化新装备和绿色用品用具在标杆网点的应用，全面提升网点服务形象。（市场监管处、协会牵头）</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继续推进放心消费创建工作，把末端服务水平和质量作为放心消费考核的重点指标。（市场监管处牵头）</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实施快递服务水平警示和约谈，督促企业及时整改和持续提升服务质量。（市场监管处牵头）</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加强对申诉工作的监督考核，进一步提升申诉处理正确率、企业答复准时率和消费者对申诉处理工作的满意率，切实维护消费者合法权益。（市场监管处牵头）</w:t>
      </w:r>
    </w:p>
    <w:p>
      <w:pPr>
        <w:pStyle w:val="16"/>
        <w:keepNext w:val="0"/>
        <w:keepLines w:val="0"/>
        <w:pageBreakBefore w:val="0"/>
        <w:kinsoku/>
        <w:wordWrap/>
        <w:overflowPunct/>
        <w:topLinePunct w:val="0"/>
        <w:autoSpaceDE/>
        <w:autoSpaceDN/>
        <w:bidi w:val="0"/>
        <w:snapToGrid w:val="0"/>
        <w:spacing w:line="580" w:lineRule="exact"/>
        <w:ind w:left="632" w:firstLine="0" w:firstLineChars="0"/>
        <w:textAlignment w:val="auto"/>
        <w:rPr>
          <w:rFonts w:hint="eastAsia" w:ascii="黑体" w:hAnsi="黑体" w:eastAsia="黑体" w:cs="黑体"/>
          <w:sz w:val="32"/>
          <w:szCs w:val="32"/>
        </w:rPr>
      </w:pPr>
      <w:r>
        <w:rPr>
          <w:rFonts w:hint="eastAsia" w:ascii="黑体" w:hAnsi="黑体" w:eastAsia="黑体" w:cs="黑体"/>
          <w:sz w:val="32"/>
          <w:szCs w:val="32"/>
        </w:rPr>
        <w:t>五、强化行业治理，持续提升风险防控能力</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贯彻落实国家局、省局及市委市政府防疫部署，切实加强进口邮快件的消毒处置，组织开展疫苗接种，切实加强快递从业人员防护，加强防疫物资应急储备，继续巩固全行业“零感染”成果。（市场监管处牵头）</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持续提升农村邮政服务能力，对乡镇网点、纯邮网点、代办网点，加大“三不一直”式执法检查力度。（普遍服务处牵头）</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深化普遍服务监督管理系统应用，推进邮政企业普遍服务网点、邮件处理场所与绿盾工程视频联网。（普遍服务处牵头）</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从严做好巡视专用信箱、高考录取通知书等重大专项任务的监督检查。（普遍服务处牵头）</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加强机要通信监督管理，狠抓《邮政机要通信保密管理规定》《机要通信场所建设及设置规范》《机要通信服务规范》贯彻落实，规范监督管理档案，确保机要通信万无一失。（普遍服务处牵头）</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续推进“扫黄打非”进基层工作。深入推进全市邮政业“扫黄打非”基层站点建设工作，市区建成3家主要品牌快递企业“扫黄打非”工作站，各县（市）分别建成1家主要品牌快递企业“扫黄打非”工作站，城区普遍服务网点“扫黄打非”工作点建设覆盖率达40%以上。（普遍服务处牵头）</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做好建党100周年邮票发行监督检查和邮票文化推广工作。（普遍服务处牵头）</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断完善“双随机、一公开”动态管理机制，加快实现集邮、用品用具市场主体入库管理，大力开展邮政市场监管综合督导和跨区域互查，持续加大对行业违法行为的处罚力度，着力强化重大处罚案件警示教育，切实提升行政执法信息的及时公开率。（市场监管处牵头）</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加快推广信用承诺制度，完善失信行为信息披露机制，继续对刷单、贩卖快递盲盒等进行清理整顿。（市场监管处牵头）</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进一步规范行政许可和备案管理工作，加强对智能快件箱运营企业、开办服务站企业等新业态的事中事后监管，明确监管要求。（市场监管处牵头）</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维护市场秩序，坚决依法打击不正当竞争行为。（市场监管处牵头）</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强化电动三轮车规范整治工作，提升行业形象，降低通行安全风险。（市场监管处、协会牵头）</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推进落实社会综合治理三年行动计划，进一步压实邮政、快递企业安全生产主体责任，完善与公安、国安、海关、应急等部门的协作机制，持续强化寄递渠道安全生产综合治理。（普遍服务处、市场监管处牵头）</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开展“清风·实名寄递”专项行动，对末端网点等关键领域、虚假实名等关键环节进行重点整治。（市场监管处牵头）</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组织实施好全国两会、建党100周年等重大活动期间以及快递业务旺季寄递渠道安全服务保障工作。（市场监管处、普遍服务处牵头）</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行业生态环保“29551”工程，继续开展重金属和特定物质超标包装袋、过度包装2个专项治理，电商快件不再二次包装率保持在95%以上，力争年底可循环快递箱（盒）使用量达10万个，主要品牌寄递企业备案网点包装废弃物回收装置覆盖率达50%以上，建成快递绿色网点30个以上。（市场监管处牵头）</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开展绿色分拨中心、绿色网点标准化建设工作，委托第三方机构建立评定标准并在全市范围内推行。（市场监管处牵头）</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加快推进绿盾工程建设，网络架构整合，制定网络安全应急预案，推动各应用系统使用。（市场监管处牵头）</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优化苏州市寄递运输综合监管平台功能模块，推动行业内推广使用。（市场监管处牵头）</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强化应急管理工作，加强对行业不稳定因素的预警、研判和应对，及时做好相关矛盾纠纷排查化解工作，促进行业平稳运行。（市场监管处、普遍服务处牵头）</w:t>
      </w:r>
    </w:p>
    <w:p>
      <w:pPr>
        <w:pStyle w:val="16"/>
        <w:keepNext w:val="0"/>
        <w:keepLines w:val="0"/>
        <w:pageBreakBefore w:val="0"/>
        <w:kinsoku/>
        <w:wordWrap/>
        <w:overflowPunct/>
        <w:topLinePunct w:val="0"/>
        <w:autoSpaceDE/>
        <w:autoSpaceDN/>
        <w:bidi w:val="0"/>
        <w:snapToGrid w:val="0"/>
        <w:spacing w:line="580" w:lineRule="exact"/>
        <w:ind w:left="632" w:firstLine="0" w:firstLineChars="0"/>
        <w:textAlignment w:val="auto"/>
        <w:rPr>
          <w:rFonts w:hint="eastAsia" w:ascii="黑体" w:hAnsi="黑体" w:eastAsia="黑体" w:cs="黑体"/>
          <w:sz w:val="32"/>
          <w:szCs w:val="32"/>
        </w:rPr>
      </w:pPr>
      <w:r>
        <w:rPr>
          <w:rFonts w:hint="eastAsia" w:ascii="黑体" w:hAnsi="黑体" w:eastAsia="黑体" w:cs="黑体"/>
          <w:sz w:val="32"/>
          <w:szCs w:val="32"/>
        </w:rPr>
        <w:t>六、加强基础管理，持续提升履职能力</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强化依法行政工作，组织八五普法培训，强化公职律师和法律顾问队伍建设，落实行政执法委托工作，做好全市邮政管理系统执法资格管理和法律职业人才信息库动态维护工作。（办公室牵头）</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继续推进区一级邮政监管机构组建工作，进一步完善监管体系。（办公室牵头）</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推动落实《苏州市快递从业人员职业技能提升实施方案》，全年培训从业人员力争超2000人次，常态化开展快递工程专业职称评审工作。（办公室牵头）</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积极推进快递职业技能等级认定，鼓励和推动主要品牌企业、快递协会、合作院校开展职业技能等级认定评价。（办公室牵头）</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推进产教融合、育训结合，加强与相关院校合作，引导培养适应新时代要求的高素质快递专业技能人才。（协会牵头）</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加强行业统计分析，切实提升统计数据质量，加强与统计部门对接，联合开展统计培训和执法检查。（市场监管处牵头）</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贯彻《政府督查工作条例》，加强对年度重点工作、为民办实事项目等督查力度。（办公室牵头）</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有序推进全面预算绩效管理，进一步树立过“紧日子”理念，完善预算绩效管理相关制度。（办公室牵头）</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进一步控减文件数量、会议频次和规模，力戒形式主义、官僚主义，切实为基层减负。（办公室牵头）</w:t>
      </w:r>
    </w:p>
    <w:p>
      <w:pPr>
        <w:pStyle w:val="16"/>
        <w:keepNext w:val="0"/>
        <w:keepLines w:val="0"/>
        <w:pageBreakBefore w:val="0"/>
        <w:numPr>
          <w:ilvl w:val="0"/>
          <w:numId w:val="2"/>
        </w:numPr>
        <w:kinsoku/>
        <w:wordWrap/>
        <w:overflowPunct/>
        <w:topLinePunct w:val="0"/>
        <w:autoSpaceDE/>
        <w:autoSpaceDN/>
        <w:bidi w:val="0"/>
        <w:snapToGrid w:val="0"/>
        <w:spacing w:line="580" w:lineRule="exact"/>
        <w:ind w:left="0"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做好“两会”建议提案办理工作。（办公室牵头）</w:t>
      </w:r>
    </w:p>
    <w:p>
      <w:pPr>
        <w:pStyle w:val="16"/>
        <w:keepNext w:val="0"/>
        <w:keepLines w:val="0"/>
        <w:pageBreakBefore w:val="0"/>
        <w:widowControl/>
        <w:numPr>
          <w:ilvl w:val="0"/>
          <w:numId w:val="2"/>
        </w:numPr>
        <w:kinsoku/>
        <w:wordWrap/>
        <w:overflowPunct/>
        <w:topLinePunct w:val="0"/>
        <w:autoSpaceDE/>
        <w:autoSpaceDN/>
        <w:bidi w:val="0"/>
        <w:snapToGrid w:val="0"/>
        <w:spacing w:line="580" w:lineRule="exact"/>
        <w:ind w:left="0" w:firstLine="63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加强新闻宣传、财务、档案、保密、信访、信息公开、垃圾分类等工作，完善各项制度，提升工作效能。（办公室牵头）</w:t>
      </w:r>
    </w:p>
    <w:p>
      <w:pPr>
        <w:pStyle w:val="16"/>
        <w:keepNext w:val="0"/>
        <w:keepLines w:val="0"/>
        <w:pageBreakBefore w:val="0"/>
        <w:widowControl/>
        <w:kinsoku/>
        <w:wordWrap/>
        <w:overflowPunct/>
        <w:topLinePunct w:val="0"/>
        <w:autoSpaceDE/>
        <w:autoSpaceDN/>
        <w:bidi w:val="0"/>
        <w:snapToGrid w:val="0"/>
        <w:spacing w:line="580" w:lineRule="exact"/>
        <w:ind w:left="711" w:firstLine="0" w:firstLineChars="0"/>
        <w:jc w:val="left"/>
        <w:textAlignment w:val="auto"/>
        <w:rPr>
          <w:rFonts w:ascii="仿宋_GB2312" w:hAnsi="楷体"/>
        </w:rPr>
      </w:pPr>
    </w:p>
    <w:p>
      <w:pPr>
        <w:keepNext w:val="0"/>
        <w:keepLines w:val="0"/>
        <w:pageBreakBefore w:val="0"/>
        <w:widowControl/>
        <w:kinsoku/>
        <w:wordWrap/>
        <w:overflowPunct/>
        <w:topLinePunct w:val="0"/>
        <w:autoSpaceDE/>
        <w:autoSpaceDN/>
        <w:bidi w:val="0"/>
        <w:spacing w:line="580" w:lineRule="exact"/>
        <w:jc w:val="left"/>
        <w:textAlignment w:val="auto"/>
        <w:rPr>
          <w:rFonts w:ascii="仿宋_GB2312" w:hAnsi="楷体" w:eastAsia="仿宋_GB2312"/>
          <w:szCs w:val="32"/>
        </w:rPr>
        <w:sectPr>
          <w:footerReference r:id="rId3" w:type="default"/>
          <w:pgSz w:w="11907" w:h="16839"/>
          <w:pgMar w:top="2098" w:right="1474" w:bottom="1985" w:left="1588" w:header="851" w:footer="1531" w:gutter="0"/>
          <w:cols w:space="720" w:num="1"/>
          <w:docGrid w:type="linesAndChars" w:linePitch="579" w:charSpace="-849"/>
        </w:sectPr>
      </w:pPr>
      <w:r>
        <w:rPr>
          <w:rFonts w:ascii="仿宋_GB2312" w:hAnsi="楷体" w:eastAsia="仿宋_GB2312"/>
          <w:szCs w:val="32"/>
        </w:rPr>
        <w:br w:type="page"/>
      </w:r>
    </w:p>
    <w:p>
      <w:pPr>
        <w:keepNext w:val="0"/>
        <w:keepLines w:val="0"/>
        <w:pageBreakBefore w:val="0"/>
        <w:kinsoku/>
        <w:wordWrap/>
        <w:overflowPunct/>
        <w:topLinePunct w:val="0"/>
        <w:autoSpaceDE/>
        <w:autoSpaceDN/>
        <w:bidi w:val="0"/>
        <w:spacing w:line="580" w:lineRule="exact"/>
        <w:jc w:val="center"/>
        <w:textAlignment w:val="auto"/>
        <w:rPr>
          <w:rFonts w:hint="eastAsia" w:ascii="方正小标宋简体" w:eastAsia="方正小标宋简体"/>
          <w:sz w:val="36"/>
          <w:szCs w:val="21"/>
        </w:rPr>
      </w:pPr>
      <w:r>
        <w:rPr>
          <w:rFonts w:hint="eastAsia" w:ascii="方正小标宋简体" w:eastAsia="方正小标宋简体"/>
          <w:sz w:val="40"/>
          <w:szCs w:val="40"/>
        </w:rPr>
        <w:t>2021年邮政业更贴近民生七件实事分工安排</w:t>
      </w:r>
    </w:p>
    <w:p>
      <w:pPr>
        <w:keepNext w:val="0"/>
        <w:keepLines w:val="0"/>
        <w:pageBreakBefore w:val="0"/>
        <w:kinsoku/>
        <w:wordWrap/>
        <w:overflowPunct/>
        <w:topLinePunct w:val="0"/>
        <w:autoSpaceDE/>
        <w:autoSpaceDN/>
        <w:bidi w:val="0"/>
        <w:spacing w:line="580" w:lineRule="exact"/>
        <w:jc w:val="center"/>
        <w:textAlignment w:val="auto"/>
        <w:rPr>
          <w:rFonts w:hint="eastAsia" w:ascii="方正小标宋简体" w:eastAsia="方正小标宋简体"/>
          <w:sz w:val="40"/>
        </w:rPr>
      </w:pP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一、推动实现快递服务直投到村</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1.因地制宜推动交快、邮快、快快、快商等多种合作模式，推动主要品牌快递服务有效下沉，主要品牌快递服务建制村通达率达到100%。（普遍服务处、市场监管处牵头）</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2.推进落实苏州市实事项目“交邮惠民”公交邮路建设，提升快递进村“最后一公里”服务水平。（市场监管处牵头）</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二、进一步提升末端投递服务水平</w:t>
      </w:r>
    </w:p>
    <w:p>
      <w:pPr>
        <w:keepNext w:val="0"/>
        <w:keepLines w:val="0"/>
        <w:pageBreakBefore w:val="0"/>
        <w:kinsoku/>
        <w:wordWrap/>
        <w:overflowPunct/>
        <w:topLinePunct w:val="0"/>
        <w:autoSpaceDE/>
        <w:autoSpaceDN/>
        <w:bidi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做好新版江苏《住宅设计标准》有关智能信报箱要求的宣贯工作，加强与住建部门、建设单位的沟通协调，确保新建小区配套建设智能信报箱，并与小区同步规划、同步建设、同步施工、同步交付。（普遍服务处牵头）</w:t>
      </w:r>
    </w:p>
    <w:p>
      <w:pPr>
        <w:pStyle w:val="16"/>
        <w:keepNext w:val="0"/>
        <w:keepLines w:val="0"/>
        <w:pageBreakBefore w:val="0"/>
        <w:kinsoku/>
        <w:wordWrap/>
        <w:overflowPunct/>
        <w:topLinePunct w:val="0"/>
        <w:autoSpaceDE/>
        <w:autoSpaceDN/>
        <w:bidi w:val="0"/>
        <w:snapToGrid w:val="0"/>
        <w:spacing w:line="580" w:lineRule="exact"/>
        <w:ind w:firstLine="6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4.加强交邮、邮快、快快、快商合作，加快推进末端公共服务平台建设，打造苏州便民服务模式，全面提升末端服务水平。（普遍服务处、市场监管处牵头）</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5.引导企业优化智能快件箱布设，规范运营管理。（市场监管处牵头）</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三、巩固提升建制村直接通邮成果</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6.开展建制村投递情况监督检查。（普遍服务处牵头）</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7.联合农业农村部门，培育“快递+现代农业”重点项目，进一步提高项目含金量、知名度和示范性。（市场监管处牵头）</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四、依法维护消费者合法权益</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8.加强对快递数据收集、管理、使用的监管，严肃查处泄露用户信息等违法行为。（市场监管处牵头）</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9.加快推广信用承诺制度，完善失信行为信息披露机制，继续对刷单、贩卖快递盲盒等进行清理整顿。（市场监管处牵头）</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10.加强对申诉工作的监督考核，进一步提升申诉处理正确率、企业答复准时率和消费者对申诉处理工作的满意率。（市场监管处牵头）</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11.狠抓安全监管“三项制度”落实，对末端网点等关键领域、虚假实名等关键环节进行重点整治。（市场监管处牵头）</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五、加快推进快递包装绿色转型</w:t>
      </w:r>
    </w:p>
    <w:p>
      <w:pPr>
        <w:keepNext w:val="0"/>
        <w:keepLines w:val="0"/>
        <w:pageBreakBefore w:val="0"/>
        <w:kinsoku/>
        <w:wordWrap/>
        <w:overflowPunct/>
        <w:topLinePunct w:val="0"/>
        <w:autoSpaceDE/>
        <w:autoSpaceDN/>
        <w:bidi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落实行业生态环保“29551”工程，继续开展重金属和特定物质超标包装袋、过度包装2个专项治理，电商快件不再二次包装率保持在95%以上，力争年底可循环快递箱（盒）使用量达15万个，主要品牌寄递企业备案网点包装废弃物回收装置覆盖率达50%以上，建成快递绿色网点30个以上。（市场监管处牵头）</w:t>
      </w:r>
    </w:p>
    <w:p>
      <w:pPr>
        <w:keepNext w:val="0"/>
        <w:keepLines w:val="0"/>
        <w:pageBreakBefore w:val="0"/>
        <w:kinsoku/>
        <w:wordWrap/>
        <w:overflowPunct/>
        <w:topLinePunct w:val="0"/>
        <w:autoSpaceDE/>
        <w:autoSpaceDN/>
        <w:bidi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13.开展绿色分拨中心、绿色网点标准化建设工作，委托第三方机构建立评定标准并在全市范围内推行。（市场监管处牵头）</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六、不断提高从业人员素质</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14.推动落实《苏州市快递从业人员职业技能提升实施方案》，全年培训从业人员力争超2000人次。（办公室牵头）</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15.常态化开展快递工程专业职称评审工作，重点优化存量，着力壮大中高级工程师队伍。（办公室牵头）</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16.积极推进快递职业技能等级认定，鼓励和推动主要品牌企业、快递协会、合作院校开展职业技能等级认定评价。（办公室牵头）</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18.举办快递职业技能大赛。（办公室牵头）</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七、加强快递员（投递员）权益保护</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19.持续深入开展“暖蜂行动”和“快递从业青年服务月”等活动。深入基层走访调研，倾听快递员的需求，帮助解决实际困难。（办公室牵头）</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20.进一步加强先进典型选树工作，加强宣传报道，引导形成尊重劳动、关爱发展的良好社会氛围。（办公室牵头）</w:t>
      </w:r>
    </w:p>
    <w:p>
      <w:pPr>
        <w:keepNext w:val="0"/>
        <w:keepLines w:val="0"/>
        <w:pageBreakBefore w:val="0"/>
        <w:kinsoku/>
        <w:wordWrap/>
        <w:overflowPunct/>
        <w:topLinePunct w:val="0"/>
        <w:autoSpaceDE/>
        <w:autoSpaceDN/>
        <w:bidi w:val="0"/>
        <w:spacing w:line="580" w:lineRule="exact"/>
        <w:textAlignment w:val="auto"/>
        <w:rPr>
          <w:rFonts w:ascii="仿宋_GB2312" w:eastAsia="仿宋_GB2312"/>
        </w:rPr>
      </w:pPr>
      <w:r>
        <w:rPr>
          <w:rFonts w:ascii="仿宋_GB2312" w:eastAsia="仿宋_GB2312"/>
        </w:rPr>
        <w:t xml:space="preserve"> </w:t>
      </w:r>
    </w:p>
    <w:p>
      <w:pPr>
        <w:spacing w:line="580" w:lineRule="exact"/>
        <w:rPr>
          <w:rFonts w:ascii="仿宋_GB2312" w:hAnsi="仿宋" w:eastAsia="仿宋_GB2312"/>
          <w:sz w:val="32"/>
          <w:szCs w:val="32"/>
        </w:rPr>
      </w:pPr>
    </w:p>
    <w:p>
      <w:pPr>
        <w:spacing w:line="580" w:lineRule="exact"/>
        <w:rPr>
          <w:rFonts w:ascii="仿宋_GB2312" w:hAnsi="仿宋" w:eastAsia="仿宋_GB2312"/>
          <w:sz w:val="32"/>
          <w:szCs w:val="32"/>
        </w:rPr>
      </w:pPr>
    </w:p>
    <w:p>
      <w:pPr>
        <w:spacing w:line="580" w:lineRule="exact"/>
        <w:rPr>
          <w:rFonts w:ascii="仿宋_GB2312" w:hAnsi="仿宋" w:eastAsia="仿宋_GB2312"/>
          <w:sz w:val="32"/>
          <w:szCs w:val="32"/>
        </w:rPr>
      </w:pPr>
    </w:p>
    <w:p>
      <w:pPr>
        <w:spacing w:line="580" w:lineRule="exact"/>
        <w:rPr>
          <w:rFonts w:ascii="仿宋_GB2312" w:hAnsi="仿宋" w:eastAsia="仿宋_GB2312"/>
          <w:sz w:val="32"/>
          <w:szCs w:val="32"/>
        </w:rPr>
      </w:pPr>
    </w:p>
    <w:p>
      <w:pPr>
        <w:spacing w:line="580" w:lineRule="exact"/>
        <w:rPr>
          <w:rFonts w:ascii="仿宋_GB2312" w:hAnsi="仿宋" w:eastAsia="仿宋_GB2312"/>
          <w:sz w:val="32"/>
          <w:szCs w:val="32"/>
        </w:rPr>
      </w:pPr>
    </w:p>
    <w:p>
      <w:pPr>
        <w:spacing w:line="580" w:lineRule="exact"/>
        <w:rPr>
          <w:rFonts w:ascii="仿宋_GB2312" w:hAnsi="仿宋" w:eastAsia="仿宋_GB2312"/>
          <w:sz w:val="32"/>
          <w:szCs w:val="32"/>
        </w:rPr>
      </w:pPr>
    </w:p>
    <w:p>
      <w:pPr>
        <w:spacing w:line="580" w:lineRule="exact"/>
        <w:rPr>
          <w:rFonts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210" w:firstLineChars="100"/>
        <w:textAlignment w:val="auto"/>
        <w:rPr>
          <w:rFonts w:ascii="仿宋_GB2312" w:eastAsia="仿宋_GB2312"/>
          <w:sz w:val="28"/>
          <w:szCs w:val="28"/>
        </w:rPr>
      </w:pPr>
      <w:r>
        <w:pict>
          <v:line id="Line 4" o:spid="_x0000_s1034" o:spt="20" style="position:absolute;left:0pt;margin-left:0pt;margin-top:0pt;height:0pt;width:442.2pt;z-index:251660288;mso-width-relative:page;mso-height-relative:page;" filled="f" stroked="t" coordsize="21600,21600" o:gfxdata="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YcM1m0gAAAAIBAAAPAAAAAAAAAAEAIAAAACIAAABkcnMvZG93bnJl&#10;di54bWxQSwECFAAUAAAACACHTuJAsfu35coBAACfAwAADgAAAAAAAAABACAAAAAhAQAAZHJzL2Uy&#10;b0RvYy54bWxQSwUGAAAAAAYABgBZAQAAXQUAAAAA&#10;">
            <v:path arrowok="t"/>
            <v:fill on="f" focussize="0,0"/>
            <v:stroke color="#000000" joinstyle="round"/>
            <v:imagedata o:title=""/>
            <o:lock v:ext="edit" aspectratio="f"/>
          </v:line>
        </w:pict>
      </w:r>
      <w:r>
        <w:rPr>
          <w:rFonts w:hint="eastAsia" w:ascii="仿宋_GB2312" w:eastAsia="仿宋_GB2312"/>
          <w:sz w:val="28"/>
          <w:szCs w:val="28"/>
        </w:rPr>
        <w:t>抄送：江苏省邮政管理局，苏州市人民政府。</w:t>
      </w:r>
    </w:p>
    <w:p>
      <w:pPr>
        <w:keepNext w:val="0"/>
        <w:keepLines w:val="0"/>
        <w:pageBreakBefore w:val="0"/>
        <w:widowControl w:val="0"/>
        <w:kinsoku/>
        <w:wordWrap/>
        <w:overflowPunct/>
        <w:topLinePunct w:val="0"/>
        <w:autoSpaceDE/>
        <w:autoSpaceDN/>
        <w:bidi w:val="0"/>
        <w:adjustRightInd/>
        <w:snapToGrid/>
        <w:spacing w:line="580" w:lineRule="exact"/>
        <w:ind w:firstLine="210" w:firstLineChars="100"/>
        <w:textAlignment w:val="auto"/>
        <w:rPr>
          <w:rFonts w:ascii="仿宋_GB2312" w:eastAsia="仿宋_GB2312"/>
          <w:sz w:val="28"/>
          <w:szCs w:val="28"/>
        </w:rPr>
      </w:pPr>
      <w:r>
        <w:pict>
          <v:line id="Line 6" o:spid="_x0000_s1033" o:spt="20" style="position:absolute;left:0pt;margin-left:0pt;margin-top:31.2pt;height:0pt;width:442.2pt;z-index:251662336;mso-width-relative:page;mso-height-relative:page;" filled="f" stroked="t" coordsize="21600,21600" o:gfxdata="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DWyVc9QAAAAGAQAADwAAAAAAAAABACAAAAAiAAAAZHJzL2Rvd25y&#10;ZXYueG1sUEsBAhQAFAAAAAgAh07iQKeMBajJAQAAnwMAAA4AAAAAAAAAAQAgAAAAIwEAAGRycy9l&#10;Mm9Eb2MueG1sUEsFBgAAAAAGAAYAWQEAAF4FAAAAAA==&#10;">
            <v:path arrowok="t"/>
            <v:fill on="f" focussize="0,0"/>
            <v:stroke color="#000000" joinstyle="round"/>
            <v:imagedata o:title=""/>
            <o:lock v:ext="edit" aspectratio="f"/>
          </v:line>
        </w:pict>
      </w:r>
      <w:r>
        <w:pict>
          <v:line id="Line 5" o:spid="_x0000_s1035" o:spt="20" style="position:absolute;left:0pt;margin-left:0pt;margin-top:0pt;height:0pt;width:442.2pt;z-index:251661312;mso-width-relative:page;mso-height-relative:page;" filled="f" stroked="t" coordsize="21600,21600" o:gfxdata="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hwzWbSAAAAAgEAAA8AAAAAAAAAAQAgAAAAIgAAAGRycy9kb3ducmV2&#10;LnhtbFBLAQIUABQAAAAIAIdO4kBdVW9XyQEAAJ8DAAAOAAAAAAAAAAEAIAAAACEBAABkcnMvZTJv&#10;RG9jLnhtbFBLBQYAAAAABgAGAFkBAABcBQAAAAA=&#10;">
            <v:path arrowok="t"/>
            <v:fill on="f" focussize="0,0"/>
            <v:stroke color="#000000" joinstyle="round"/>
            <v:imagedata o:title=""/>
            <o:lock v:ext="edit" aspectratio="f"/>
          </v:line>
        </w:pict>
      </w:r>
      <w:r>
        <w:rPr>
          <w:rFonts w:hint="eastAsia" w:ascii="仿宋_GB2312" w:eastAsia="仿宋_GB2312"/>
          <w:sz w:val="28"/>
          <w:szCs w:val="28"/>
        </w:rPr>
        <w:t xml:space="preserve">苏州市邮政管理局办公室               </w:t>
      </w:r>
      <w:bookmarkStart w:id="0" w:name="SendDate"/>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bookmarkStart w:id="1" w:name="_GoBack"/>
      <w:bookmarkEnd w:id="1"/>
      <w:r>
        <w:rPr>
          <w:rFonts w:hint="eastAsia" w:ascii="仿宋_GB2312" w:eastAsia="仿宋_GB2312"/>
          <w:sz w:val="28"/>
          <w:szCs w:val="28"/>
        </w:rPr>
        <w:t>2021年4月9日</w:t>
      </w:r>
      <w:bookmarkEnd w:id="0"/>
      <w:r>
        <w:rPr>
          <w:rFonts w:hint="eastAsia" w:ascii="仿宋_GB2312" w:eastAsia="仿宋_GB2312"/>
          <w:sz w:val="28"/>
          <w:szCs w:val="28"/>
        </w:rPr>
        <w:t>印发</w:t>
      </w:r>
    </w:p>
    <w:sectPr>
      <w:footerReference r:id="rId4" w:type="default"/>
      <w:footerReference r:id="rId5" w:type="even"/>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8"/>
      </w:rPr>
    </w:pPr>
    <w:r>
      <w:rPr>
        <w:rStyle w:val="9"/>
        <w:rFonts w:hint="eastAsia"/>
        <w:color w:val="FFFFFF"/>
        <w:sz w:val="28"/>
      </w:rPr>
      <w:t>—</w:t>
    </w:r>
    <w:r>
      <w:rPr>
        <w:rStyle w:val="9"/>
        <w:rFonts w:hint="eastAsia"/>
        <w:sz w:val="28"/>
      </w:rPr>
      <w:t>—</w:t>
    </w:r>
    <w:r>
      <w:rPr>
        <w:rFonts w:ascii="宋体" w:hAnsi="宋体"/>
        <w:sz w:val="28"/>
      </w:rPr>
      <w:fldChar w:fldCharType="begin"/>
    </w:r>
    <w:r>
      <w:rPr>
        <w:rStyle w:val="9"/>
        <w:rFonts w:ascii="宋体" w:hAnsi="宋体"/>
        <w:sz w:val="28"/>
      </w:rPr>
      <w:instrText xml:space="preserve">PAGE  </w:instrText>
    </w:r>
    <w:r>
      <w:rPr>
        <w:rFonts w:ascii="宋体" w:hAnsi="宋体"/>
        <w:sz w:val="28"/>
      </w:rPr>
      <w:fldChar w:fldCharType="separate"/>
    </w:r>
    <w:r>
      <w:rPr>
        <w:rStyle w:val="9"/>
        <w:rFonts w:ascii="宋体" w:hAnsi="宋体"/>
        <w:sz w:val="28"/>
      </w:rPr>
      <w:t>1</w:t>
    </w:r>
    <w:r>
      <w:rPr>
        <w:rFonts w:ascii="宋体" w:hAnsi="宋体"/>
        <w:sz w:val="28"/>
      </w:rPr>
      <w:fldChar w:fldCharType="end"/>
    </w:r>
    <w:r>
      <w:rPr>
        <w:rStyle w:val="9"/>
        <w:rFonts w:hint="eastAsia"/>
        <w:sz w:val="28"/>
      </w:rPr>
      <w:t>—</w:t>
    </w:r>
    <w:r>
      <w:rPr>
        <w:rStyle w:val="9"/>
        <w:rFonts w:hint="eastAsia"/>
        <w:color w:val="FFFFFF"/>
        <w:sz w:val="28"/>
      </w:rPr>
      <w:t>—</w:t>
    </w:r>
    <w:r>
      <w:rPr>
        <w:rStyle w:val="9"/>
        <w:rFonts w:hint="eastAsia"/>
        <w:sz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rStyle w:val="9"/>
        <w:rFonts w:hint="eastAsia"/>
        <w:sz w:val="28"/>
      </w:rPr>
      <w:t>—</w:t>
    </w:r>
    <w:r>
      <w:rPr>
        <w:rStyle w:val="9"/>
        <w:rFonts w:ascii="宋体" w:hAnsi="宋体"/>
        <w:sz w:val="28"/>
      </w:rPr>
      <w:fldChar w:fldCharType="begin"/>
    </w:r>
    <w:r>
      <w:rPr>
        <w:rStyle w:val="9"/>
        <w:rFonts w:ascii="宋体" w:hAnsi="宋体"/>
        <w:sz w:val="28"/>
      </w:rPr>
      <w:instrText xml:space="preserve">PAGE  </w:instrText>
    </w:r>
    <w:r>
      <w:rPr>
        <w:rStyle w:val="9"/>
        <w:rFonts w:ascii="宋体" w:hAnsi="宋体"/>
        <w:sz w:val="28"/>
      </w:rPr>
      <w:fldChar w:fldCharType="separate"/>
    </w:r>
    <w:r>
      <w:rPr>
        <w:rStyle w:val="9"/>
        <w:rFonts w:ascii="宋体" w:hAnsi="宋体"/>
        <w:sz w:val="28"/>
      </w:rPr>
      <w:t>1</w:t>
    </w:r>
    <w:r>
      <w:rPr>
        <w:rStyle w:val="9"/>
        <w:rFonts w:ascii="宋体" w:hAnsi="宋体"/>
        <w:sz w:val="28"/>
      </w:rPr>
      <w:fldChar w:fldCharType="end"/>
    </w:r>
    <w:r>
      <w:rPr>
        <w:rStyle w:val="9"/>
        <w:rFonts w:hint="eastAsia"/>
        <w:sz w:val="28"/>
      </w:rPr>
      <w:t>—</w:t>
    </w:r>
    <w:r>
      <w:rPr>
        <w:rStyle w:val="9"/>
        <w:rFonts w:hint="eastAsia"/>
        <w:color w:val="FFFFFF"/>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3495485"/>
      <w:docPartObj>
        <w:docPartGallery w:val="AutoText"/>
      </w:docPartObj>
    </w:sdtPr>
    <w:sdtContent>
      <w:p>
        <w:pPr>
          <w:pStyle w:val="4"/>
        </w:pPr>
        <w:r>
          <w:rPr>
            <w:rStyle w:val="9"/>
            <w:rFonts w:hint="eastAsia"/>
            <w:sz w:val="28"/>
          </w:rPr>
          <w:t>—</w:t>
        </w:r>
        <w:r>
          <w:rPr>
            <w:rStyle w:val="9"/>
            <w:rFonts w:ascii="宋体" w:hAnsi="宋体"/>
            <w:sz w:val="28"/>
          </w:rPr>
          <w:fldChar w:fldCharType="begin"/>
        </w:r>
        <w:r>
          <w:rPr>
            <w:rStyle w:val="9"/>
            <w:rFonts w:ascii="宋体" w:hAnsi="宋体"/>
            <w:sz w:val="28"/>
          </w:rPr>
          <w:instrText xml:space="preserve">PAGE  </w:instrText>
        </w:r>
        <w:r>
          <w:rPr>
            <w:rStyle w:val="9"/>
            <w:rFonts w:ascii="宋体" w:hAnsi="宋体"/>
            <w:sz w:val="28"/>
          </w:rPr>
          <w:fldChar w:fldCharType="separate"/>
        </w:r>
        <w:r>
          <w:rPr>
            <w:rStyle w:val="9"/>
            <w:rFonts w:ascii="宋体" w:hAnsi="宋体"/>
            <w:sz w:val="28"/>
          </w:rPr>
          <w:t>2</w:t>
        </w:r>
        <w:r>
          <w:rPr>
            <w:rStyle w:val="9"/>
            <w:rFonts w:ascii="宋体" w:hAnsi="宋体"/>
            <w:sz w:val="28"/>
          </w:rPr>
          <w:fldChar w:fldCharType="end"/>
        </w:r>
        <w:r>
          <w:rPr>
            <w:rStyle w:val="9"/>
            <w:rFonts w:hint="eastAsia"/>
            <w:sz w:val="28"/>
          </w:rPr>
          <w:t>—</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121930"/>
    <w:multiLevelType w:val="multilevel"/>
    <w:tmpl w:val="2E121930"/>
    <w:lvl w:ilvl="0" w:tentative="0">
      <w:start w:val="1"/>
      <w:numFmt w:val="decimal"/>
      <w:suff w:val="space"/>
      <w:lvlText w:val="%1."/>
      <w:lvlJc w:val="left"/>
      <w:pPr>
        <w:ind w:left="7310" w:firstLine="187"/>
      </w:pPr>
      <w:rPr>
        <w:rFonts w:hint="eastAsia" w:ascii="仿宋_GB2312" w:eastAsia="仿宋_GB2312"/>
        <w:sz w:val="32"/>
      </w:rPr>
    </w:lvl>
    <w:lvl w:ilvl="1" w:tentative="0">
      <w:start w:val="1"/>
      <w:numFmt w:val="lowerLetter"/>
      <w:lvlText w:val="%2)"/>
      <w:lvlJc w:val="left"/>
      <w:pPr>
        <w:ind w:left="8612" w:hanging="420"/>
      </w:pPr>
    </w:lvl>
    <w:lvl w:ilvl="2" w:tentative="0">
      <w:start w:val="1"/>
      <w:numFmt w:val="lowerRoman"/>
      <w:lvlText w:val="%3."/>
      <w:lvlJc w:val="right"/>
      <w:pPr>
        <w:ind w:left="9032" w:hanging="420"/>
      </w:pPr>
    </w:lvl>
    <w:lvl w:ilvl="3" w:tentative="0">
      <w:start w:val="1"/>
      <w:numFmt w:val="decimal"/>
      <w:lvlText w:val="%4."/>
      <w:lvlJc w:val="left"/>
      <w:pPr>
        <w:ind w:left="9452" w:hanging="420"/>
      </w:pPr>
    </w:lvl>
    <w:lvl w:ilvl="4" w:tentative="0">
      <w:start w:val="1"/>
      <w:numFmt w:val="lowerLetter"/>
      <w:lvlText w:val="%5)"/>
      <w:lvlJc w:val="left"/>
      <w:pPr>
        <w:ind w:left="9872" w:hanging="420"/>
      </w:pPr>
    </w:lvl>
    <w:lvl w:ilvl="5" w:tentative="0">
      <w:start w:val="1"/>
      <w:numFmt w:val="lowerRoman"/>
      <w:lvlText w:val="%6."/>
      <w:lvlJc w:val="right"/>
      <w:pPr>
        <w:ind w:left="10292" w:hanging="420"/>
      </w:pPr>
    </w:lvl>
    <w:lvl w:ilvl="6" w:tentative="0">
      <w:start w:val="1"/>
      <w:numFmt w:val="decimal"/>
      <w:lvlText w:val="%7."/>
      <w:lvlJc w:val="left"/>
      <w:pPr>
        <w:ind w:left="10712" w:hanging="420"/>
      </w:pPr>
    </w:lvl>
    <w:lvl w:ilvl="7" w:tentative="0">
      <w:start w:val="1"/>
      <w:numFmt w:val="lowerLetter"/>
      <w:lvlText w:val="%8)"/>
      <w:lvlJc w:val="left"/>
      <w:pPr>
        <w:ind w:left="11132" w:hanging="420"/>
      </w:pPr>
    </w:lvl>
    <w:lvl w:ilvl="8" w:tentative="0">
      <w:start w:val="1"/>
      <w:numFmt w:val="lowerRoman"/>
      <w:lvlText w:val="%9."/>
      <w:lvlJc w:val="right"/>
      <w:pPr>
        <w:ind w:left="11552" w:hanging="420"/>
      </w:pPr>
    </w:lvl>
  </w:abstractNum>
  <w:abstractNum w:abstractNumId="1">
    <w:nsid w:val="72A61473"/>
    <w:multiLevelType w:val="multilevel"/>
    <w:tmpl w:val="72A61473"/>
    <w:lvl w:ilvl="0" w:tentative="0">
      <w:start w:val="1"/>
      <w:numFmt w:val="decimal"/>
      <w:suff w:val="space"/>
      <w:lvlText w:val="%1."/>
      <w:lvlJc w:val="left"/>
      <w:pPr>
        <w:ind w:left="1131" w:hanging="420"/>
      </w:pPr>
      <w:rPr>
        <w:rFonts w:hint="eastAsia" w:eastAsia="仿宋_GB2312"/>
        <w:sz w:val="32"/>
      </w:rPr>
    </w:lvl>
    <w:lvl w:ilvl="1" w:tentative="0">
      <w:start w:val="1"/>
      <w:numFmt w:val="lowerLetter"/>
      <w:lvlText w:val="%2)"/>
      <w:lvlJc w:val="left"/>
      <w:pPr>
        <w:ind w:left="1551" w:hanging="420"/>
      </w:pPr>
    </w:lvl>
    <w:lvl w:ilvl="2" w:tentative="0">
      <w:start w:val="1"/>
      <w:numFmt w:val="lowerRoman"/>
      <w:lvlText w:val="%3."/>
      <w:lvlJc w:val="right"/>
      <w:pPr>
        <w:ind w:left="1971" w:hanging="420"/>
      </w:pPr>
    </w:lvl>
    <w:lvl w:ilvl="3" w:tentative="0">
      <w:start w:val="1"/>
      <w:numFmt w:val="decimal"/>
      <w:lvlText w:val="%4."/>
      <w:lvlJc w:val="left"/>
      <w:pPr>
        <w:ind w:left="2391" w:hanging="420"/>
      </w:pPr>
    </w:lvl>
    <w:lvl w:ilvl="4" w:tentative="0">
      <w:start w:val="1"/>
      <w:numFmt w:val="lowerLetter"/>
      <w:lvlText w:val="%5)"/>
      <w:lvlJc w:val="left"/>
      <w:pPr>
        <w:ind w:left="2811" w:hanging="420"/>
      </w:pPr>
    </w:lvl>
    <w:lvl w:ilvl="5" w:tentative="0">
      <w:start w:val="1"/>
      <w:numFmt w:val="lowerRoman"/>
      <w:lvlText w:val="%6."/>
      <w:lvlJc w:val="right"/>
      <w:pPr>
        <w:ind w:left="3231" w:hanging="420"/>
      </w:pPr>
    </w:lvl>
    <w:lvl w:ilvl="6" w:tentative="0">
      <w:start w:val="1"/>
      <w:numFmt w:val="decimal"/>
      <w:lvlText w:val="%7."/>
      <w:lvlJc w:val="left"/>
      <w:pPr>
        <w:ind w:left="3651" w:hanging="420"/>
      </w:pPr>
    </w:lvl>
    <w:lvl w:ilvl="7" w:tentative="0">
      <w:start w:val="1"/>
      <w:numFmt w:val="lowerLetter"/>
      <w:lvlText w:val="%8)"/>
      <w:lvlJc w:val="left"/>
      <w:pPr>
        <w:ind w:left="4071" w:hanging="420"/>
      </w:pPr>
    </w:lvl>
    <w:lvl w:ilvl="8" w:tentative="0">
      <w:start w:val="1"/>
      <w:numFmt w:val="lowerRoman"/>
      <w:lvlText w:val="%9."/>
      <w:lvlJc w:val="right"/>
      <w:pPr>
        <w:ind w:left="4491"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259EB"/>
    <w:rsid w:val="00012EFD"/>
    <w:rsid w:val="00035409"/>
    <w:rsid w:val="000404E0"/>
    <w:rsid w:val="00045507"/>
    <w:rsid w:val="0005510F"/>
    <w:rsid w:val="00055FF6"/>
    <w:rsid w:val="00080BEF"/>
    <w:rsid w:val="00093763"/>
    <w:rsid w:val="000B0D4D"/>
    <w:rsid w:val="000F1915"/>
    <w:rsid w:val="000F4D67"/>
    <w:rsid w:val="00133D9F"/>
    <w:rsid w:val="0016636A"/>
    <w:rsid w:val="001D2413"/>
    <w:rsid w:val="001E600C"/>
    <w:rsid w:val="001E6A3F"/>
    <w:rsid w:val="00222B44"/>
    <w:rsid w:val="0023078E"/>
    <w:rsid w:val="00272C46"/>
    <w:rsid w:val="00286CF6"/>
    <w:rsid w:val="002B7F27"/>
    <w:rsid w:val="002C462E"/>
    <w:rsid w:val="002D35F7"/>
    <w:rsid w:val="002F2F52"/>
    <w:rsid w:val="00311A3A"/>
    <w:rsid w:val="00313CD8"/>
    <w:rsid w:val="00325F74"/>
    <w:rsid w:val="00327F8C"/>
    <w:rsid w:val="0035533B"/>
    <w:rsid w:val="00361AE7"/>
    <w:rsid w:val="00365323"/>
    <w:rsid w:val="003676DD"/>
    <w:rsid w:val="00394814"/>
    <w:rsid w:val="003E7326"/>
    <w:rsid w:val="004420FE"/>
    <w:rsid w:val="00447743"/>
    <w:rsid w:val="00447BFD"/>
    <w:rsid w:val="00483489"/>
    <w:rsid w:val="004940B4"/>
    <w:rsid w:val="004D0CE6"/>
    <w:rsid w:val="00506623"/>
    <w:rsid w:val="005734BD"/>
    <w:rsid w:val="0058451A"/>
    <w:rsid w:val="00584DA1"/>
    <w:rsid w:val="0059024E"/>
    <w:rsid w:val="00594760"/>
    <w:rsid w:val="005C54BE"/>
    <w:rsid w:val="005E1F33"/>
    <w:rsid w:val="005F3D13"/>
    <w:rsid w:val="006A52B8"/>
    <w:rsid w:val="006B77AE"/>
    <w:rsid w:val="006D5AA0"/>
    <w:rsid w:val="006F0999"/>
    <w:rsid w:val="006F481C"/>
    <w:rsid w:val="0070170A"/>
    <w:rsid w:val="007259EB"/>
    <w:rsid w:val="007513FA"/>
    <w:rsid w:val="0078614D"/>
    <w:rsid w:val="007B4B22"/>
    <w:rsid w:val="007E0BF5"/>
    <w:rsid w:val="007E3717"/>
    <w:rsid w:val="00815CD3"/>
    <w:rsid w:val="008451BC"/>
    <w:rsid w:val="0085628F"/>
    <w:rsid w:val="008648D1"/>
    <w:rsid w:val="00864D46"/>
    <w:rsid w:val="008A4241"/>
    <w:rsid w:val="008C05D6"/>
    <w:rsid w:val="00917A06"/>
    <w:rsid w:val="00924D7E"/>
    <w:rsid w:val="00930C5B"/>
    <w:rsid w:val="009753FC"/>
    <w:rsid w:val="00985FB0"/>
    <w:rsid w:val="009946C1"/>
    <w:rsid w:val="009E207E"/>
    <w:rsid w:val="009F0DD0"/>
    <w:rsid w:val="009F39FC"/>
    <w:rsid w:val="00A14F6E"/>
    <w:rsid w:val="00A45A0C"/>
    <w:rsid w:val="00A46A40"/>
    <w:rsid w:val="00A5382C"/>
    <w:rsid w:val="00A82F43"/>
    <w:rsid w:val="00AE7C94"/>
    <w:rsid w:val="00AF79D4"/>
    <w:rsid w:val="00B21475"/>
    <w:rsid w:val="00B47B62"/>
    <w:rsid w:val="00B47C55"/>
    <w:rsid w:val="00B53263"/>
    <w:rsid w:val="00B56719"/>
    <w:rsid w:val="00BA10E7"/>
    <w:rsid w:val="00BD508D"/>
    <w:rsid w:val="00BF4C8E"/>
    <w:rsid w:val="00C178CF"/>
    <w:rsid w:val="00C23507"/>
    <w:rsid w:val="00C379E3"/>
    <w:rsid w:val="00C52690"/>
    <w:rsid w:val="00C83E1A"/>
    <w:rsid w:val="00CB1276"/>
    <w:rsid w:val="00D02852"/>
    <w:rsid w:val="00D03418"/>
    <w:rsid w:val="00D41C94"/>
    <w:rsid w:val="00D53176"/>
    <w:rsid w:val="00D721E7"/>
    <w:rsid w:val="00D75654"/>
    <w:rsid w:val="00D83733"/>
    <w:rsid w:val="00DA7B84"/>
    <w:rsid w:val="00DB4A3B"/>
    <w:rsid w:val="00DB7EE4"/>
    <w:rsid w:val="00E214D6"/>
    <w:rsid w:val="00E22E60"/>
    <w:rsid w:val="00E25EAE"/>
    <w:rsid w:val="00E81B97"/>
    <w:rsid w:val="00EA74AF"/>
    <w:rsid w:val="00F01802"/>
    <w:rsid w:val="00F10290"/>
    <w:rsid w:val="00F21F36"/>
    <w:rsid w:val="00F23C43"/>
    <w:rsid w:val="00F3172B"/>
    <w:rsid w:val="00F33328"/>
    <w:rsid w:val="00F57BFA"/>
    <w:rsid w:val="00FB1F1A"/>
    <w:rsid w:val="00FD7A09"/>
    <w:rsid w:val="0A66157E"/>
    <w:rsid w:val="14890DC2"/>
    <w:rsid w:val="16117F30"/>
    <w:rsid w:val="190F61FF"/>
    <w:rsid w:val="1A864A39"/>
    <w:rsid w:val="1C344791"/>
    <w:rsid w:val="20460287"/>
    <w:rsid w:val="21874D1A"/>
    <w:rsid w:val="24647956"/>
    <w:rsid w:val="28E8207B"/>
    <w:rsid w:val="2E5A3740"/>
    <w:rsid w:val="2F242AA7"/>
    <w:rsid w:val="306318B3"/>
    <w:rsid w:val="338C0F03"/>
    <w:rsid w:val="347E0510"/>
    <w:rsid w:val="36D941A8"/>
    <w:rsid w:val="3CE35AFA"/>
    <w:rsid w:val="40834143"/>
    <w:rsid w:val="46030713"/>
    <w:rsid w:val="466E783D"/>
    <w:rsid w:val="47691E21"/>
    <w:rsid w:val="48D73B16"/>
    <w:rsid w:val="48DC1E55"/>
    <w:rsid w:val="4EE35BD5"/>
    <w:rsid w:val="50BF5FC7"/>
    <w:rsid w:val="51C035BC"/>
    <w:rsid w:val="55086C1C"/>
    <w:rsid w:val="56456E9C"/>
    <w:rsid w:val="58892259"/>
    <w:rsid w:val="5A4F5637"/>
    <w:rsid w:val="5F9A514F"/>
    <w:rsid w:val="636D1210"/>
    <w:rsid w:val="64091236"/>
    <w:rsid w:val="692625D4"/>
    <w:rsid w:val="6E9E7EA7"/>
    <w:rsid w:val="7462437E"/>
    <w:rsid w:val="75717D96"/>
    <w:rsid w:val="763D5812"/>
    <w:rsid w:val="77263D52"/>
    <w:rsid w:val="7BBA1B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Line 6"/>
        <o:r id="V:Rule2" type="connector" idref="#Line 4"/>
        <o:r id="V:Rule3" type="connector" idref="#Line 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4"/>
    <w:qFormat/>
    <w:uiPriority w:val="0"/>
    <w:pPr>
      <w:ind w:right="8" w:rightChars="8"/>
    </w:pPr>
    <w:rPr>
      <w:rFonts w:ascii="仿宋_GB2312" w:hAnsi="Times New Roman" w:eastAsia="仿宋_GB2312"/>
      <w:kern w:val="0"/>
      <w:sz w:val="24"/>
      <w:szCs w:val="20"/>
    </w:rPr>
  </w:style>
  <w:style w:type="paragraph" w:styleId="3">
    <w:name w:val="Balloon Text"/>
    <w:basedOn w:val="1"/>
    <w:link w:val="13"/>
    <w:semiHidden/>
    <w:unhideWhenUsed/>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uiPriority w:val="0"/>
  </w:style>
  <w:style w:type="character" w:styleId="10">
    <w:name w:val="Hyperlink"/>
    <w:uiPriority w:val="0"/>
    <w:rPr>
      <w:color w:val="0000FF"/>
      <w:u w:val="single"/>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批注框文本 字符"/>
    <w:basedOn w:val="8"/>
    <w:link w:val="3"/>
    <w:semiHidden/>
    <w:uiPriority w:val="99"/>
    <w:rPr>
      <w:rFonts w:ascii="Calibri" w:hAnsi="Calibri" w:eastAsia="宋体" w:cs="Times New Roman"/>
      <w:kern w:val="2"/>
      <w:sz w:val="18"/>
      <w:szCs w:val="18"/>
    </w:rPr>
  </w:style>
  <w:style w:type="character" w:customStyle="1" w:styleId="14">
    <w:name w:val="正文文本 字符"/>
    <w:basedOn w:val="8"/>
    <w:link w:val="2"/>
    <w:uiPriority w:val="0"/>
    <w:rPr>
      <w:rFonts w:ascii="仿宋_GB2312" w:hAnsi="Times New Roman" w:eastAsia="仿宋_GB2312" w:cs="Times New Roman"/>
      <w:sz w:val="24"/>
    </w:rPr>
  </w:style>
  <w:style w:type="paragraph" w:customStyle="1" w:styleId="15">
    <w:name w:val="Char1"/>
    <w:basedOn w:val="1"/>
    <w:uiPriority w:val="0"/>
    <w:rPr>
      <w:rFonts w:ascii="Tahoma" w:hAnsi="Tahoma"/>
      <w:sz w:val="24"/>
      <w:szCs w:val="20"/>
    </w:rPr>
  </w:style>
  <w:style w:type="paragraph" w:styleId="16">
    <w:name w:val="List Paragraph"/>
    <w:basedOn w:val="1"/>
    <w:qFormat/>
    <w:uiPriority w:val="34"/>
    <w:pPr>
      <w:ind w:firstLine="420" w:firstLineChars="200"/>
    </w:pPr>
    <w:rPr>
      <w:rFonts w:eastAsia="仿宋_GB231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2"/>
    <customShpInfo spid="_x0000_s1034"/>
    <customShpInfo spid="_x0000_s1033"/>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207</Words>
  <Characters>1183</Characters>
  <Lines>9</Lines>
  <Paragraphs>2</Paragraphs>
  <TotalTime>9</TotalTime>
  <ScaleCrop>false</ScaleCrop>
  <LinksUpToDate>false</LinksUpToDate>
  <CharactersWithSpaces>1388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2019-01-14T07:48:00Z</dcterms:created>
  <dc:creator>桂斌</dc:creator>
  <cp:lastModifiedBy>熊飞</cp:lastModifiedBy>
  <cp:lastPrinted>2019-01-18T02:28:00Z</cp:lastPrinted>
  <dcterms:modified xsi:type="dcterms:W3CDTF">2021-08-19T08:00:56Z</dcterms:modified>
  <dc:title>国家邮政局文件</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CBC48065841541099954D4F6C16316FB</vt:lpwstr>
  </property>
</Properties>
</file>