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spacing w:before="465" w:line="219" w:lineRule="auto"/>
        <w:outlineLvl w:val="0"/>
        <w:jc w:val="right"/>
        <w:rPr>
          <w:rFonts w:ascii="SimSun" w:hAnsi="SimSun" w:eastAsia="SimSun" w:cs="SimSun"/>
          <w:sz w:val="143"/>
          <w:szCs w:val="143"/>
        </w:rPr>
      </w:pPr>
      <w:r>
        <w:rPr>
          <w:rFonts w:ascii="SimSun" w:hAnsi="SimSun" w:eastAsia="SimSun" w:cs="SimSun"/>
          <w:sz w:val="143"/>
          <w:szCs w:val="143"/>
          <w:b/>
          <w:bCs/>
          <w:color w:val="D03030"/>
          <w:spacing w:val="-95"/>
          <w:w w:val="71"/>
        </w:rPr>
        <w:t>苏州市</w:t>
      </w:r>
      <w:r>
        <w:rPr>
          <w:rFonts w:ascii="SimSun" w:hAnsi="SimSun" w:eastAsia="SimSun" w:cs="SimSun"/>
          <w:sz w:val="143"/>
          <w:szCs w:val="143"/>
          <w:b/>
          <w:bCs/>
          <w:color w:val="D04030"/>
          <w:spacing w:val="-95"/>
          <w:w w:val="71"/>
        </w:rPr>
        <w:t>人民</w:t>
      </w:r>
      <w:r>
        <w:rPr>
          <w:rFonts w:ascii="SimSun" w:hAnsi="SimSun" w:eastAsia="SimSun" w:cs="SimSun"/>
          <w:sz w:val="143"/>
          <w:szCs w:val="143"/>
          <w:b/>
          <w:bCs/>
          <w:color w:val="D04030"/>
          <w:spacing w:val="-94"/>
          <w:w w:val="71"/>
        </w:rPr>
        <w:t>政府文</w:t>
      </w:r>
      <w:r>
        <w:rPr>
          <w:rFonts w:ascii="SimSun" w:hAnsi="SimSun" w:eastAsia="SimSun" w:cs="SimSun"/>
          <w:sz w:val="143"/>
          <w:szCs w:val="143"/>
          <w:b/>
          <w:bCs/>
          <w:color w:val="D03020"/>
          <w:spacing w:val="-62"/>
          <w:w w:val="71"/>
        </w:rPr>
        <w:t>件</w:t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ind w:left="2990"/>
        <w:spacing w:before="101" w:line="223" w:lineRule="auto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1034698</wp:posOffset>
            </wp:positionH>
            <wp:positionV relativeFrom="paragraph">
              <wp:posOffset>-387431</wp:posOffset>
            </wp:positionV>
            <wp:extent cx="1524418" cy="1606544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4418" cy="1606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7"/>
        </w:rPr>
        <w:t>苏府人〔2025〕46号</w:t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spacing w:line="60" w:lineRule="exact"/>
        <w:rPr/>
      </w:pPr>
      <w:r>
        <w:rPr>
          <w:position w:val="-1"/>
        </w:rPr>
        <w:drawing>
          <wp:inline distT="0" distB="0" distL="0" distR="0">
            <wp:extent cx="5664196" cy="38153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64196" cy="3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7" w:lineRule="auto"/>
        <w:rPr/>
      </w:pPr>
      <w:r/>
    </w:p>
    <w:p>
      <w:pPr>
        <w:pStyle w:val="BodyText"/>
        <w:spacing w:line="298" w:lineRule="auto"/>
        <w:rPr/>
      </w:pPr>
      <w:r/>
    </w:p>
    <w:p>
      <w:pPr>
        <w:pStyle w:val="BodyText"/>
        <w:spacing w:line="298" w:lineRule="auto"/>
        <w:rPr/>
      </w:pPr>
      <w:r/>
    </w:p>
    <w:p>
      <w:pPr>
        <w:ind w:left="526"/>
        <w:spacing w:before="140" w:line="219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</w:rPr>
        <w:t>市政府关于贺宇晨等同志职务调整的通知</w:t>
      </w:r>
    </w:p>
    <w:p>
      <w:pPr>
        <w:pStyle w:val="BodyText"/>
        <w:spacing w:line="293" w:lineRule="auto"/>
        <w:rPr/>
      </w:pPr>
      <w:r/>
    </w:p>
    <w:p>
      <w:pPr>
        <w:pStyle w:val="BodyText"/>
        <w:spacing w:line="293" w:lineRule="auto"/>
        <w:rPr/>
      </w:pPr>
      <w:r/>
    </w:p>
    <w:p>
      <w:pPr>
        <w:ind w:left="70" w:right="87" w:hanging="60"/>
        <w:spacing w:before="100" w:line="34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各县级市(区)人民政府，苏州工业园区、苏州高新区、太仓港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口管委会；市各委办局，各直属单位：</w:t>
      </w:r>
    </w:p>
    <w:p>
      <w:pPr>
        <w:ind w:left="630"/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经研究决定：</w:t>
      </w:r>
    </w:p>
    <w:p>
      <w:pPr>
        <w:ind w:left="630"/>
        <w:spacing w:before="21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贺宇晨同志任市政府外事办公室副主任；</w:t>
      </w:r>
    </w:p>
    <w:p>
      <w:pPr>
        <w:ind w:left="10" w:right="132" w:firstLine="620"/>
        <w:spacing w:before="218" w:line="34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6"/>
        </w:rPr>
        <w:t>免去陆继军同志兼任的市城市管理综合行政执法局局长职</w:t>
      </w:r>
      <w:r>
        <w:rPr>
          <w:rFonts w:ascii="SimSun" w:hAnsi="SimSun" w:eastAsia="SimSun" w:cs="SimSun"/>
          <w:sz w:val="31"/>
          <w:szCs w:val="31"/>
          <w:spacing w:val="6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-22"/>
        </w:rPr>
        <w:t>务；</w:t>
      </w:r>
    </w:p>
    <w:p>
      <w:pPr>
        <w:ind w:left="630" w:right="64"/>
        <w:spacing w:line="35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免去王群同志市公安局高新区分局(虎丘分局)政委职务；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免去姚娟同志市司法局副局长职务(另有任用);</w:t>
      </w:r>
    </w:p>
    <w:p>
      <w:pPr>
        <w:ind w:left="630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免去肖军同志市住建局副局长职务(另有任用);</w:t>
      </w:r>
    </w:p>
    <w:p>
      <w:pPr>
        <w:spacing w:line="221" w:lineRule="auto"/>
        <w:sectPr>
          <w:footerReference w:type="default" r:id="rId1"/>
          <w:pgSz w:w="11910" w:h="16830"/>
          <w:pgMar w:top="1430" w:right="1480" w:bottom="1856" w:left="1509" w:header="0" w:footer="145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ind w:left="90" w:firstLine="639"/>
        <w:spacing w:before="104" w:line="34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4"/>
        </w:rPr>
        <w:t>免去方雪华同志市文化广电和旅游局副局长职务(另有任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用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)</w:t>
      </w:r>
      <w:r>
        <w:rPr>
          <w:rFonts w:ascii="FangSong" w:hAnsi="FangSong" w:eastAsia="FangSong" w:cs="FangSong"/>
          <w:sz w:val="32"/>
          <w:szCs w:val="32"/>
          <w:spacing w:val="-2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;</w:t>
      </w:r>
    </w:p>
    <w:p>
      <w:pPr>
        <w:ind w:left="729" w:right="6"/>
        <w:spacing w:before="2" w:line="36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32"/>
          <w:szCs w:val="32"/>
          <w:spacing w:val="13"/>
        </w:rPr>
        <w:t>免去韦锋同志市市场监督管理局副局长职务(另有任用);</w:t>
      </w:r>
      <w:r>
        <w:rPr>
          <w:rFonts w:ascii="FangSong" w:hAnsi="FangSong" w:eastAsia="FangSong" w:cs="FangSong"/>
          <w:sz w:val="32"/>
          <w:szCs w:val="32"/>
          <w:spacing w:val="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9"/>
        </w:rPr>
        <w:t>免去程军红同志市体育局副局长职务；</w:t>
      </w:r>
    </w:p>
    <w:p>
      <w:pPr>
        <w:ind w:left="729"/>
        <w:spacing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46"/>
        </w:rPr>
        <w:t>免去方国宏同志市统计局副局长职务(另有任用);</w:t>
      </w:r>
    </w:p>
    <w:p>
      <w:pPr>
        <w:ind w:left="729"/>
        <w:spacing w:before="271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29"/>
        </w:rPr>
        <w:t>免去施德明同志市信访局副局长职务。</w:t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5200"/>
        <w:spacing w:before="104" w:line="222" w:lineRule="auto"/>
        <w:rPr>
          <w:rFonts w:ascii="FangSong" w:hAnsi="FangSong" w:eastAsia="FangSong" w:cs="FangSong"/>
          <w:sz w:val="32"/>
          <w:szCs w:val="32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3149624</wp:posOffset>
            </wp:positionH>
            <wp:positionV relativeFrom="paragraph">
              <wp:posOffset>-886335</wp:posOffset>
            </wp:positionV>
            <wp:extent cx="1593794" cy="1632019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93794" cy="1632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2"/>
          <w:szCs w:val="32"/>
          <w:spacing w:val="-4"/>
        </w:rPr>
        <w:t>苏州市人民政府</w:t>
      </w:r>
    </w:p>
    <w:p>
      <w:pPr>
        <w:ind w:left="5059"/>
        <w:spacing w:before="293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45"/>
          <w:w w:val="106"/>
        </w:rPr>
        <w:t>2025年12月31日</w:t>
      </w:r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tbl>
      <w:tblPr>
        <w:tblStyle w:val="TableNormal"/>
        <w:tblW w:w="8909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909"/>
      </w:tblGrid>
      <w:tr>
        <w:trPr>
          <w:trHeight w:val="1723" w:hRule="atLeast"/>
        </w:trPr>
        <w:tc>
          <w:tcPr>
            <w:tcW w:w="8909" w:type="dxa"/>
            <w:vAlign w:val="top"/>
            <w:tcBorders>
              <w:bottom w:val="single" w:color="000000" w:sz="8" w:space="0"/>
              <w:top w:val="single" w:color="000000" w:sz="8" w:space="0"/>
            </w:tcBorders>
          </w:tcPr>
          <w:p>
            <w:pPr>
              <w:ind w:left="1289" w:right="451" w:hanging="830"/>
              <w:spacing w:before="229" w:line="32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抄送：市委各部委办局，市人大常委会办公室，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市政协办公室，市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纪委监委，市中级法院，市检察院，苏州军分区，市各人民</w:t>
            </w:r>
            <w:r>
              <w:rPr>
                <w:rFonts w:ascii="FangSong" w:hAnsi="FangSong" w:eastAsia="FangSong" w:cs="FangSong"/>
                <w:sz w:val="28"/>
                <w:szCs w:val="28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团体，各大专院校。</w:t>
            </w:r>
          </w:p>
        </w:tc>
      </w:tr>
      <w:tr>
        <w:trPr>
          <w:trHeight w:val="567" w:hRule="atLeast"/>
        </w:trPr>
        <w:tc>
          <w:tcPr>
            <w:tcW w:w="8909" w:type="dxa"/>
            <w:vAlign w:val="top"/>
            <w:tcBorders>
              <w:top w:val="single" w:color="000000" w:sz="8" w:space="0"/>
              <w:bottom w:val="single" w:color="000000" w:sz="4" w:space="0"/>
            </w:tcBorders>
          </w:tcPr>
          <w:p>
            <w:pPr>
              <w:ind w:left="459"/>
              <w:spacing w:before="196" w:line="22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12"/>
                <w:position w:val="1"/>
              </w:rPr>
              <w:t>苏州市人民政府办公室</w:t>
            </w:r>
            <w:r>
              <w:rPr>
                <w:rFonts w:ascii="FangSong" w:hAnsi="FangSong" w:eastAsia="FangSong" w:cs="FangSong"/>
                <w:sz w:val="28"/>
                <w:szCs w:val="28"/>
                <w:spacing w:val="6"/>
                <w:position w:val="1"/>
              </w:rPr>
              <w:t xml:space="preserve">                </w:t>
            </w:r>
            <w:r>
              <w:rPr>
                <w:rFonts w:ascii="FangSong" w:hAnsi="FangSong" w:eastAsia="FangSong" w:cs="FangSong"/>
                <w:sz w:val="28"/>
                <w:szCs w:val="28"/>
                <w:spacing w:val="12"/>
              </w:rPr>
              <w:t>2025年12月31日</w:t>
            </w:r>
            <w:r>
              <w:rPr>
                <w:rFonts w:ascii="FangSong" w:hAnsi="FangSong" w:eastAsia="FangSong" w:cs="FangSong"/>
                <w:sz w:val="28"/>
                <w:szCs w:val="28"/>
                <w:spacing w:val="11"/>
              </w:rPr>
              <w:t>印发</w:t>
            </w:r>
          </w:p>
        </w:tc>
      </w:tr>
    </w:tbl>
    <w:p>
      <w:pPr>
        <w:pStyle w:val="BodyText"/>
        <w:spacing w:line="156" w:lineRule="exact"/>
        <w:rPr>
          <w:sz w:val="13"/>
        </w:rPr>
      </w:pPr>
      <w:r/>
    </w:p>
    <w:sectPr>
      <w:footerReference w:type="default" r:id="rId4"/>
      <w:pgSz w:w="11910" w:h="16830"/>
      <w:pgMar w:top="1430" w:right="1644" w:bottom="1944" w:left="1339" w:header="0" w:footer="152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10"/>
      <w:spacing w:line="235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4"/>
      </w:rPr>
      <w:t>—1—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20"/>
      <w:spacing w:line="235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4"/>
      </w:rPr>
      <w:t>—2—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image" Target="media/image3.png"/><Relationship Id="rId4" Type="http://schemas.openxmlformats.org/officeDocument/2006/relationships/footer" Target="footer2.xml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2026-03-18T10:18:26Z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2026-03-18T10:18:26</vt:filetime>
  </property>
  <property fmtid="{D5CDD505-2E9C-101B-9397-08002B2CF9AE}" pid="4" name="UsrData">
    <vt:lpwstr>69ba0b70c9155d001fff4442wl</vt:lpwstr>
  </property>
</Properties>
</file>