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51" w:rsidRDefault="00645C51" w:rsidP="00645C51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645C51" w:rsidRPr="001417AE" w:rsidRDefault="00645C51" w:rsidP="00645C51">
      <w:pPr>
        <w:spacing w:line="1120" w:lineRule="exact"/>
        <w:jc w:val="center"/>
        <w:rPr>
          <w:rFonts w:ascii="方正小标宋_GBK" w:eastAsia="方正小标宋_GBK" w:hint="eastAsia"/>
          <w:color w:val="FF0000"/>
          <w:sz w:val="84"/>
          <w:szCs w:val="84"/>
        </w:rPr>
      </w:pPr>
      <w:r w:rsidRPr="001417AE">
        <w:rPr>
          <w:rFonts w:ascii="方正小标宋_GBK" w:eastAsia="方正小标宋_GBK" w:hint="eastAsia"/>
          <w:color w:val="FF0000"/>
          <w:sz w:val="84"/>
          <w:szCs w:val="84"/>
        </w:rPr>
        <w:t xml:space="preserve">苏 州 市 档 案 </w:t>
      </w:r>
      <w:r>
        <w:rPr>
          <w:rFonts w:ascii="方正小标宋_GBK" w:eastAsia="方正小标宋_GBK" w:hint="eastAsia"/>
          <w:color w:val="FF0000"/>
          <w:sz w:val="84"/>
          <w:szCs w:val="84"/>
        </w:rPr>
        <w:t>馆</w:t>
      </w:r>
    </w:p>
    <w:p w:rsidR="00645C51" w:rsidRDefault="00645C51" w:rsidP="00645C51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92002C" w:rsidRDefault="00645C51" w:rsidP="00265820">
      <w:pPr>
        <w:spacing w:line="56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20</w:t>
      </w:r>
      <w:r>
        <w:rPr>
          <w:rFonts w:ascii="方正小标宋简体" w:eastAsia="方正小标宋简体" w:hint="eastAsia"/>
          <w:sz w:val="44"/>
        </w:rPr>
        <w:t>21</w:t>
      </w:r>
      <w:r>
        <w:rPr>
          <w:rFonts w:ascii="方正小标宋简体" w:eastAsia="方正小标宋简体" w:hint="eastAsia"/>
          <w:sz w:val="44"/>
        </w:rPr>
        <w:t>年</w:t>
      </w:r>
      <w:r>
        <w:rPr>
          <w:rFonts w:ascii="方正小标宋简体" w:eastAsia="方正小标宋简体" w:hint="eastAsia"/>
          <w:sz w:val="44"/>
        </w:rPr>
        <w:t>3</w:t>
      </w:r>
      <w:r>
        <w:rPr>
          <w:rFonts w:ascii="方正小标宋简体" w:eastAsia="方正小标宋简体" w:hint="eastAsia"/>
          <w:sz w:val="44"/>
        </w:rPr>
        <w:t>月苏州市档案馆重点工作计划</w:t>
      </w:r>
    </w:p>
    <w:p w:rsidR="00265820" w:rsidRDefault="00265820" w:rsidP="00265820">
      <w:pPr>
        <w:spacing w:line="560" w:lineRule="exact"/>
        <w:jc w:val="center"/>
        <w:rPr>
          <w:rFonts w:ascii="方正小标宋简体" w:eastAsia="方正小标宋简体" w:hint="eastAsia"/>
          <w:sz w:val="44"/>
        </w:rPr>
      </w:pP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做好疫情防控下窗口现场查档、电话查档咨询、开放日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工作。做好节后外包人员复工前一码一轨迹一单统计工作，确保外包人员</w:t>
      </w:r>
      <w:r>
        <w:rPr>
          <w:rFonts w:ascii="仿宋_GB2312" w:eastAsia="仿宋_GB2312" w:hint="eastAsia"/>
          <w:sz w:val="32"/>
          <w:szCs w:val="32"/>
        </w:rPr>
        <w:t>安全、有序</w:t>
      </w:r>
      <w:r>
        <w:rPr>
          <w:rFonts w:ascii="仿宋_GB2312" w:eastAsia="仿宋_GB2312" w:hint="eastAsia"/>
          <w:sz w:val="32"/>
          <w:szCs w:val="32"/>
        </w:rPr>
        <w:t>复工。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推进苏州中国丝绸档案馆建设工作，做好春节后复工准备工作，加强安全检查。做好项目建设采购招标工作。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印发《苏州市档案局、市档案馆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年度工作要点》。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围绕建党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周年庆祝活动和党史学习教育，向社会各界开展建党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周年档案资料征集活动。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做好《苏州档案工作》编印工作。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年度岗位廉政风险排查工作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完成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“书记项目”申报工作。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做好国家综合档案馆业务建设评价工作。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做好市级机关档案协作组组长会议准备工作。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收集汇总星级档案创建单位，做好指导工作计划安排。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开展市级机关档案归档指导工作，做好县（市、区）综合馆测评指导工作。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做好百件红色珍档宣传工作。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做好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年度档案继续教育培训前期准备工作。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14.</w:t>
      </w:r>
      <w:r>
        <w:rPr>
          <w:rFonts w:ascii="仿宋_GB2312" w:eastAsia="仿宋_GB2312" w:hint="eastAsia"/>
          <w:sz w:val="32"/>
          <w:szCs w:val="32"/>
        </w:rPr>
        <w:t>做好《贵潘友朋信札》《民国苏州教育档案选编》终校工作。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开展《印迹——馆藏红色档案选编》编研工作。</w:t>
      </w:r>
    </w:p>
    <w:p w:rsidR="0092002C" w:rsidRDefault="00645C51" w:rsidP="002658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>
        <w:rPr>
          <w:rFonts w:ascii="仿宋_GB2312" w:eastAsia="仿宋_GB2312" w:hint="eastAsia"/>
          <w:sz w:val="32"/>
          <w:szCs w:val="32"/>
        </w:rPr>
        <w:t>有序推进“苏州市民生服务档案数据全域平台”项</w:t>
      </w:r>
      <w:r>
        <w:rPr>
          <w:rFonts w:ascii="仿宋_GB2312" w:eastAsia="仿宋_GB2312" w:hint="eastAsia"/>
          <w:sz w:val="32"/>
          <w:szCs w:val="32"/>
        </w:rPr>
        <w:t>目，开展功能测试。</w:t>
      </w:r>
    </w:p>
    <w:sectPr w:rsidR="0092002C">
      <w:pgSz w:w="11906" w:h="16838"/>
      <w:pgMar w:top="1701" w:right="1474" w:bottom="1587" w:left="147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07718"/>
    <w:rsid w:val="00024ADD"/>
    <w:rsid w:val="0006315A"/>
    <w:rsid w:val="00074336"/>
    <w:rsid w:val="0007460C"/>
    <w:rsid w:val="000939A6"/>
    <w:rsid w:val="000C05BF"/>
    <w:rsid w:val="000E60E4"/>
    <w:rsid w:val="00106A65"/>
    <w:rsid w:val="00126E66"/>
    <w:rsid w:val="00172C34"/>
    <w:rsid w:val="00185012"/>
    <w:rsid w:val="001B27A8"/>
    <w:rsid w:val="00207718"/>
    <w:rsid w:val="00220BDA"/>
    <w:rsid w:val="00265820"/>
    <w:rsid w:val="002E55F9"/>
    <w:rsid w:val="002E653A"/>
    <w:rsid w:val="00304913"/>
    <w:rsid w:val="00323EFE"/>
    <w:rsid w:val="00331857"/>
    <w:rsid w:val="00335B54"/>
    <w:rsid w:val="003660EA"/>
    <w:rsid w:val="003B2384"/>
    <w:rsid w:val="003E5B78"/>
    <w:rsid w:val="004507B4"/>
    <w:rsid w:val="00461450"/>
    <w:rsid w:val="00490D1B"/>
    <w:rsid w:val="00497CD0"/>
    <w:rsid w:val="004F5269"/>
    <w:rsid w:val="00511AFB"/>
    <w:rsid w:val="00526B0A"/>
    <w:rsid w:val="0053538B"/>
    <w:rsid w:val="00536B64"/>
    <w:rsid w:val="00580685"/>
    <w:rsid w:val="00581C7A"/>
    <w:rsid w:val="005B5F85"/>
    <w:rsid w:val="005E7ECB"/>
    <w:rsid w:val="005F0C07"/>
    <w:rsid w:val="005F6765"/>
    <w:rsid w:val="0060790D"/>
    <w:rsid w:val="00645C51"/>
    <w:rsid w:val="00646B73"/>
    <w:rsid w:val="006577F6"/>
    <w:rsid w:val="006C4728"/>
    <w:rsid w:val="00720D71"/>
    <w:rsid w:val="00726D92"/>
    <w:rsid w:val="007556F1"/>
    <w:rsid w:val="00773AC3"/>
    <w:rsid w:val="007D3A33"/>
    <w:rsid w:val="007F72C5"/>
    <w:rsid w:val="00821946"/>
    <w:rsid w:val="00864B7E"/>
    <w:rsid w:val="008E3389"/>
    <w:rsid w:val="0092002C"/>
    <w:rsid w:val="00922ADE"/>
    <w:rsid w:val="00973ACF"/>
    <w:rsid w:val="009968E8"/>
    <w:rsid w:val="009C28DE"/>
    <w:rsid w:val="00A24A0F"/>
    <w:rsid w:val="00A27A53"/>
    <w:rsid w:val="00A83602"/>
    <w:rsid w:val="00A8390F"/>
    <w:rsid w:val="00A87D41"/>
    <w:rsid w:val="00AA75F9"/>
    <w:rsid w:val="00AD2125"/>
    <w:rsid w:val="00B53208"/>
    <w:rsid w:val="00B81DA3"/>
    <w:rsid w:val="00B824A5"/>
    <w:rsid w:val="00BA19FD"/>
    <w:rsid w:val="00BB30D4"/>
    <w:rsid w:val="00BB3BD1"/>
    <w:rsid w:val="00BD2D9C"/>
    <w:rsid w:val="00C05ACA"/>
    <w:rsid w:val="00C37C46"/>
    <w:rsid w:val="00C66E6A"/>
    <w:rsid w:val="00CD1F1E"/>
    <w:rsid w:val="00CD3DB1"/>
    <w:rsid w:val="00CD5F4C"/>
    <w:rsid w:val="00D07877"/>
    <w:rsid w:val="00D109F0"/>
    <w:rsid w:val="00D7117B"/>
    <w:rsid w:val="00DA126F"/>
    <w:rsid w:val="00DC1B1F"/>
    <w:rsid w:val="00E02155"/>
    <w:rsid w:val="00E06F31"/>
    <w:rsid w:val="00E277AF"/>
    <w:rsid w:val="00E43C51"/>
    <w:rsid w:val="00EB736A"/>
    <w:rsid w:val="00ED2131"/>
    <w:rsid w:val="00EE39E9"/>
    <w:rsid w:val="00F028D6"/>
    <w:rsid w:val="00FA212A"/>
    <w:rsid w:val="00FE2A9A"/>
    <w:rsid w:val="01F37DCC"/>
    <w:rsid w:val="033558A8"/>
    <w:rsid w:val="03AD2396"/>
    <w:rsid w:val="04BA487D"/>
    <w:rsid w:val="05FB76A1"/>
    <w:rsid w:val="079A0198"/>
    <w:rsid w:val="09A62823"/>
    <w:rsid w:val="0AE47331"/>
    <w:rsid w:val="0CE44F53"/>
    <w:rsid w:val="1021789D"/>
    <w:rsid w:val="12740365"/>
    <w:rsid w:val="1C7812AA"/>
    <w:rsid w:val="1EA46528"/>
    <w:rsid w:val="207C3BA6"/>
    <w:rsid w:val="242345D7"/>
    <w:rsid w:val="24CA67FA"/>
    <w:rsid w:val="25187C08"/>
    <w:rsid w:val="2A713D39"/>
    <w:rsid w:val="2A86461B"/>
    <w:rsid w:val="2BBA33D5"/>
    <w:rsid w:val="30B80FFC"/>
    <w:rsid w:val="31A144A1"/>
    <w:rsid w:val="3A5750C9"/>
    <w:rsid w:val="3B096AC5"/>
    <w:rsid w:val="3B5B0936"/>
    <w:rsid w:val="3BF55458"/>
    <w:rsid w:val="410725CE"/>
    <w:rsid w:val="431C5FE1"/>
    <w:rsid w:val="433C754D"/>
    <w:rsid w:val="43F2432C"/>
    <w:rsid w:val="45956B2E"/>
    <w:rsid w:val="47DE05A8"/>
    <w:rsid w:val="490C2584"/>
    <w:rsid w:val="4A9123B6"/>
    <w:rsid w:val="4A9D6217"/>
    <w:rsid w:val="4C234E9B"/>
    <w:rsid w:val="4D9C2A5C"/>
    <w:rsid w:val="522D65FF"/>
    <w:rsid w:val="5DFB7DAF"/>
    <w:rsid w:val="5E2C57CE"/>
    <w:rsid w:val="5FF81914"/>
    <w:rsid w:val="63374564"/>
    <w:rsid w:val="657662B4"/>
    <w:rsid w:val="662331D9"/>
    <w:rsid w:val="66BB3169"/>
    <w:rsid w:val="676D51AE"/>
    <w:rsid w:val="6A4159B0"/>
    <w:rsid w:val="6C326E9C"/>
    <w:rsid w:val="6E06295C"/>
    <w:rsid w:val="6F253898"/>
    <w:rsid w:val="71665446"/>
    <w:rsid w:val="71F626B0"/>
    <w:rsid w:val="75C14B8D"/>
    <w:rsid w:val="762F750E"/>
    <w:rsid w:val="79C05B17"/>
    <w:rsid w:val="7F41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D3341"/>
  <w15:docId w15:val="{1343E887-FA75-45A8-800A-D4B2D07C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53413</dc:creator>
  <cp:lastModifiedBy>NTKO</cp:lastModifiedBy>
  <cp:revision>21</cp:revision>
  <cp:lastPrinted>2019-08-30T01:15:00Z</cp:lastPrinted>
  <dcterms:created xsi:type="dcterms:W3CDTF">2018-12-27T05:40:00Z</dcterms:created>
  <dcterms:modified xsi:type="dcterms:W3CDTF">2021-03-08T08:42:00Z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