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AB" w:rsidRDefault="000B08AB" w:rsidP="000B08AB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0B08AB" w:rsidRPr="001417AE" w:rsidRDefault="000B08AB" w:rsidP="000B08AB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0B08AB" w:rsidRDefault="000B08AB" w:rsidP="000B08AB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882A47" w:rsidRDefault="000B08AB" w:rsidP="000B08AB">
      <w:pPr>
        <w:spacing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20</w:t>
      </w:r>
      <w:r>
        <w:rPr>
          <w:rFonts w:ascii="方正小标宋简体" w:eastAsia="方正小标宋简体" w:hint="eastAsia"/>
          <w:sz w:val="44"/>
        </w:rPr>
        <w:t>21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2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882A47" w:rsidRDefault="00882A47" w:rsidP="000B08AB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做好全馆新型冠状病毒感染的肺炎疫情防控工作，采购防疫物资，做好值班安排工作。做好春节期间档案馆安全检查和管理工作。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推进苏州中国丝绸档案馆建设工作，加强春节期间安全施工管理，做好项目建设采购招标工作。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印发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年度档案工作要点。做好部门预算公开等工作，绩效目标公开工作。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开展县级综合档案馆</w:t>
      </w:r>
      <w:r>
        <w:rPr>
          <w:rFonts w:ascii="仿宋_GB2312" w:eastAsia="仿宋_GB2312" w:hint="eastAsia"/>
          <w:sz w:val="32"/>
          <w:szCs w:val="32"/>
        </w:rPr>
        <w:t>业务建设</w:t>
      </w:r>
      <w:r>
        <w:rPr>
          <w:rFonts w:ascii="仿宋_GB2312" w:eastAsia="仿宋_GB2312"/>
          <w:sz w:val="32"/>
          <w:szCs w:val="32"/>
        </w:rPr>
        <w:t>测评指导工作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完善</w:t>
      </w:r>
      <w:r>
        <w:rPr>
          <w:rFonts w:ascii="仿宋_GB2312" w:eastAsia="仿宋_GB2312"/>
          <w:sz w:val="32"/>
          <w:szCs w:val="32"/>
        </w:rPr>
        <w:t>调整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档案工作绩效</w:t>
      </w:r>
      <w:r>
        <w:rPr>
          <w:rFonts w:ascii="仿宋_GB2312" w:eastAsia="仿宋_GB2312"/>
          <w:sz w:val="32"/>
          <w:szCs w:val="32"/>
        </w:rPr>
        <w:t>评价标准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筹</w:t>
      </w:r>
      <w:r>
        <w:rPr>
          <w:rFonts w:ascii="仿宋_GB2312" w:eastAsia="仿宋_GB2312"/>
          <w:sz w:val="32"/>
          <w:szCs w:val="32"/>
        </w:rPr>
        <w:t>备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/>
          <w:sz w:val="32"/>
          <w:szCs w:val="32"/>
        </w:rPr>
        <w:t>年度协作组长会议和业务指导工作会议。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收集整理全市百件红色珍档，上报省档案馆。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开展《印迹——馆藏红色档案选编》编研工作。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做好《贵潘友朋信札》《民国苏州教育档案选编》编校工作。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开展建党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周年档案系统微视频征集展播工作。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组织召开迎接省综合档案馆业务建设评价工作动员部署会，部署分解任务，加强档案业务建设工作。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跟进档案移交进馆工作，与首批次进馆单位沟通联系，做</w:t>
      </w:r>
      <w:r>
        <w:rPr>
          <w:rFonts w:ascii="仿宋_GB2312" w:eastAsia="仿宋_GB2312" w:hint="eastAsia"/>
          <w:sz w:val="32"/>
          <w:szCs w:val="32"/>
        </w:rPr>
        <w:lastRenderedPageBreak/>
        <w:t>好进馆工作准备。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启动增量档案进馆校验服务采购工作。</w:t>
      </w:r>
    </w:p>
    <w:p w:rsidR="00882A47" w:rsidRDefault="000B08AB" w:rsidP="000B08A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推进“苏州市民生服务档案数据全域平台”项目，启动智能检索功能开发。</w:t>
      </w:r>
    </w:p>
    <w:sectPr w:rsidR="00882A47">
      <w:pgSz w:w="11906" w:h="16838"/>
      <w:pgMar w:top="1701" w:right="1474" w:bottom="1587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07718"/>
    <w:rsid w:val="00024ADD"/>
    <w:rsid w:val="0006315A"/>
    <w:rsid w:val="00074336"/>
    <w:rsid w:val="0007460C"/>
    <w:rsid w:val="000939A6"/>
    <w:rsid w:val="000B08AB"/>
    <w:rsid w:val="000C05BF"/>
    <w:rsid w:val="000E60E4"/>
    <w:rsid w:val="00106A65"/>
    <w:rsid w:val="00126E66"/>
    <w:rsid w:val="00172C34"/>
    <w:rsid w:val="00185012"/>
    <w:rsid w:val="001B27A8"/>
    <w:rsid w:val="00207718"/>
    <w:rsid w:val="00220BDA"/>
    <w:rsid w:val="002E55F9"/>
    <w:rsid w:val="002E653A"/>
    <w:rsid w:val="00304913"/>
    <w:rsid w:val="00323EFE"/>
    <w:rsid w:val="00331857"/>
    <w:rsid w:val="00335B54"/>
    <w:rsid w:val="003660EA"/>
    <w:rsid w:val="003B2384"/>
    <w:rsid w:val="003E5B78"/>
    <w:rsid w:val="004507B4"/>
    <w:rsid w:val="00461450"/>
    <w:rsid w:val="00490D1B"/>
    <w:rsid w:val="00497CD0"/>
    <w:rsid w:val="004F5269"/>
    <w:rsid w:val="00511AFB"/>
    <w:rsid w:val="00526B0A"/>
    <w:rsid w:val="0053538B"/>
    <w:rsid w:val="00536B64"/>
    <w:rsid w:val="00580685"/>
    <w:rsid w:val="00581C7A"/>
    <w:rsid w:val="005B5F85"/>
    <w:rsid w:val="005E7ECB"/>
    <w:rsid w:val="005F0C07"/>
    <w:rsid w:val="005F6765"/>
    <w:rsid w:val="0060790D"/>
    <w:rsid w:val="00646B73"/>
    <w:rsid w:val="006577F6"/>
    <w:rsid w:val="006C4728"/>
    <w:rsid w:val="00720D71"/>
    <w:rsid w:val="00726D92"/>
    <w:rsid w:val="007556F1"/>
    <w:rsid w:val="00773AC3"/>
    <w:rsid w:val="007D3A33"/>
    <w:rsid w:val="007F72C5"/>
    <w:rsid w:val="00821946"/>
    <w:rsid w:val="00864B7E"/>
    <w:rsid w:val="00882A47"/>
    <w:rsid w:val="008E3389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B53208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D1F1E"/>
    <w:rsid w:val="00CD3DB1"/>
    <w:rsid w:val="00CD5F4C"/>
    <w:rsid w:val="00D07877"/>
    <w:rsid w:val="00D109F0"/>
    <w:rsid w:val="00D7117B"/>
    <w:rsid w:val="00DA126F"/>
    <w:rsid w:val="00DC1B1F"/>
    <w:rsid w:val="00E02155"/>
    <w:rsid w:val="00E06F31"/>
    <w:rsid w:val="00E277AF"/>
    <w:rsid w:val="00E43C51"/>
    <w:rsid w:val="00EB736A"/>
    <w:rsid w:val="00ED2131"/>
    <w:rsid w:val="00EE39E9"/>
    <w:rsid w:val="00F028D6"/>
    <w:rsid w:val="00FA212A"/>
    <w:rsid w:val="00FE2A9A"/>
    <w:rsid w:val="01F37DCC"/>
    <w:rsid w:val="033558A8"/>
    <w:rsid w:val="03AD2396"/>
    <w:rsid w:val="04BA487D"/>
    <w:rsid w:val="05FB76A1"/>
    <w:rsid w:val="079A0198"/>
    <w:rsid w:val="0AE47331"/>
    <w:rsid w:val="0CE44F53"/>
    <w:rsid w:val="1021789D"/>
    <w:rsid w:val="12740365"/>
    <w:rsid w:val="1C7812AA"/>
    <w:rsid w:val="1EA46528"/>
    <w:rsid w:val="207C3BA6"/>
    <w:rsid w:val="242345D7"/>
    <w:rsid w:val="24CA67FA"/>
    <w:rsid w:val="25187C08"/>
    <w:rsid w:val="2A713D39"/>
    <w:rsid w:val="2A86461B"/>
    <w:rsid w:val="2BBA33D5"/>
    <w:rsid w:val="30B80FFC"/>
    <w:rsid w:val="31A144A1"/>
    <w:rsid w:val="3A5750C9"/>
    <w:rsid w:val="3B096AC5"/>
    <w:rsid w:val="3B5B0936"/>
    <w:rsid w:val="3BF55458"/>
    <w:rsid w:val="410725CE"/>
    <w:rsid w:val="431C5FE1"/>
    <w:rsid w:val="43F2432C"/>
    <w:rsid w:val="45956B2E"/>
    <w:rsid w:val="47DE05A8"/>
    <w:rsid w:val="490C2584"/>
    <w:rsid w:val="4A9123B6"/>
    <w:rsid w:val="4A9D6217"/>
    <w:rsid w:val="4C234E9B"/>
    <w:rsid w:val="4D9C2A5C"/>
    <w:rsid w:val="522D65FF"/>
    <w:rsid w:val="5DFB7DAF"/>
    <w:rsid w:val="5E2C57CE"/>
    <w:rsid w:val="5FF81914"/>
    <w:rsid w:val="63374564"/>
    <w:rsid w:val="657662B4"/>
    <w:rsid w:val="662331D9"/>
    <w:rsid w:val="66BB3169"/>
    <w:rsid w:val="676D51AE"/>
    <w:rsid w:val="6A4159B0"/>
    <w:rsid w:val="6C326E9C"/>
    <w:rsid w:val="6E06295C"/>
    <w:rsid w:val="6F253898"/>
    <w:rsid w:val="71665446"/>
    <w:rsid w:val="71F626B0"/>
    <w:rsid w:val="75C14B8D"/>
    <w:rsid w:val="762F750E"/>
    <w:rsid w:val="7F41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08C500-2D3F-4FB1-9EE8-6A237832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20</cp:revision>
  <cp:lastPrinted>2019-08-30T01:15:00Z</cp:lastPrinted>
  <dcterms:created xsi:type="dcterms:W3CDTF">2018-12-27T05:40:00Z</dcterms:created>
  <dcterms:modified xsi:type="dcterms:W3CDTF">2021-03-08T08:41:00Z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