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before="120" w:after="120" w:line="600" w:lineRule="atLeas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eastAsia="zh-CN"/>
        </w:rPr>
        <w:t>苏州市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申报档案专业技术资格人员情况简介表</w:t>
      </w:r>
    </w:p>
    <w:tbl>
      <w:tblPr>
        <w:tblStyle w:val="5"/>
        <w:tblW w:w="1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649"/>
        <w:gridCol w:w="267"/>
        <w:gridCol w:w="625"/>
        <w:gridCol w:w="678"/>
        <w:gridCol w:w="162"/>
        <w:gridCol w:w="226"/>
        <w:gridCol w:w="359"/>
        <w:gridCol w:w="191"/>
        <w:gridCol w:w="499"/>
        <w:gridCol w:w="288"/>
        <w:gridCol w:w="641"/>
        <w:gridCol w:w="511"/>
        <w:gridCol w:w="418"/>
        <w:gridCol w:w="932"/>
        <w:gridCol w:w="566"/>
        <w:gridCol w:w="931"/>
        <w:gridCol w:w="3155"/>
        <w:gridCol w:w="3052"/>
        <w:gridCol w:w="2849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姓  名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性  别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rPr>
                <w:rFonts w:ascii="方正仿宋_GBK" w:hAnsi="方正仿宋_GBK" w:eastAsia="方正仿宋_GBK" w:cs="方正仿宋_GBK"/>
                <w:bCs/>
                <w:spacing w:val="6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6"/>
                <w:szCs w:val="21"/>
              </w:rPr>
              <w:t>档案专业学术理论水平</w:t>
            </w:r>
          </w:p>
        </w:tc>
        <w:tc>
          <w:tcPr>
            <w:tcW w:w="123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（填写掌握了哪些档案专业知识，请注明符合评审条件第几条第几款）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单位名称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位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教  育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毕业时间、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院校及专业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在职学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历教育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毕业时间、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院校及专业</w:t>
            </w:r>
          </w:p>
        </w:tc>
        <w:tc>
          <w:tcPr>
            <w:tcW w:w="27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rPr>
                <w:rFonts w:ascii="方正仿宋_GBK" w:hAnsi="方正仿宋_GBK" w:eastAsia="方正仿宋_GBK" w:cs="方正仿宋_GBK"/>
                <w:bCs/>
                <w:spacing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Cs w:val="21"/>
              </w:rPr>
              <w:t>专业技术工作能力、主要业绩成果</w:t>
            </w:r>
          </w:p>
        </w:tc>
        <w:tc>
          <w:tcPr>
            <w:tcW w:w="123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（请注明符合评审条件第几条第几款）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现专业技术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资格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评审或考试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通过时间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申报资格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档案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工作年限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从事何种档案专业工作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承担其他工作（如果有）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馆（室）档案门类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pacing w:val="-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-17"/>
                <w:szCs w:val="21"/>
              </w:rPr>
              <w:t>分管档案门类、数量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-17"/>
                <w:szCs w:val="21"/>
              </w:rPr>
              <w:t>（件/卷）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-17"/>
                <w:szCs w:val="21"/>
              </w:rPr>
              <w:t>个人档案工作所获荣誉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年度考核年度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>2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>20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201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>9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201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>8</w:t>
            </w: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考核结果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申报评审前五年继续教育累计学时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（含在职学历教育及各类培训学时）</w:t>
            </w:r>
          </w:p>
        </w:tc>
        <w:tc>
          <w:tcPr>
            <w:tcW w:w="3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3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47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单位推荐意见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ind w:firstLine="1260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单位或人事部门盖章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ind w:firstLine="1478" w:firstLineChars="704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     月    日</w:t>
            </w:r>
          </w:p>
        </w:tc>
        <w:tc>
          <w:tcPr>
            <w:tcW w:w="34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省辖市档案部门审核意见</w:t>
            </w: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             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   盖  章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          年     月    日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spacing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Cs w:val="21"/>
              </w:rPr>
              <w:t>论文著作发表情况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日期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论著（报告）标题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刊物（学术会议）全称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标准书号或期刊号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本人承担情况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4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4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4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4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4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</w:rPr>
        <w:t>本表初、中级一式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15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</w:rPr>
        <w:t>份，高级一式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20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</w:rPr>
        <w:t>份。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                                                 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</w:rPr>
        <w:t>申报人电话：</w:t>
      </w:r>
    </w:p>
    <w:sectPr>
      <w:footerReference r:id="rId3" w:type="default"/>
      <w:pgSz w:w="23757" w:h="16783" w:orient="landscape"/>
      <w:pgMar w:top="1588" w:right="2098" w:bottom="1588" w:left="1985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NmRiNGRlYTcxMjYyYWJkYjMzZDMzZmQwODgzZDcifQ=="/>
  </w:docVars>
  <w:rsids>
    <w:rsidRoot w:val="00C11ECC"/>
    <w:rsid w:val="003C2A64"/>
    <w:rsid w:val="00536F91"/>
    <w:rsid w:val="006E20DF"/>
    <w:rsid w:val="00914AF3"/>
    <w:rsid w:val="009D440F"/>
    <w:rsid w:val="009F09AB"/>
    <w:rsid w:val="00C11ECC"/>
    <w:rsid w:val="01E15708"/>
    <w:rsid w:val="090221EB"/>
    <w:rsid w:val="0B375D6C"/>
    <w:rsid w:val="191D4337"/>
    <w:rsid w:val="1FE42314"/>
    <w:rsid w:val="28B94011"/>
    <w:rsid w:val="3562719E"/>
    <w:rsid w:val="3C4421FA"/>
    <w:rsid w:val="40390021"/>
    <w:rsid w:val="474E6020"/>
    <w:rsid w:val="4C4A0CEB"/>
    <w:rsid w:val="519B55F1"/>
    <w:rsid w:val="5AF3071F"/>
    <w:rsid w:val="628B63ED"/>
    <w:rsid w:val="6C3C5000"/>
    <w:rsid w:val="6D903331"/>
    <w:rsid w:val="6E29057D"/>
    <w:rsid w:val="71B120C8"/>
    <w:rsid w:val="782F3180"/>
    <w:rsid w:val="7A0B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374</Words>
  <Characters>391</Characters>
  <Lines>5</Lines>
  <Paragraphs>1</Paragraphs>
  <TotalTime>9</TotalTime>
  <ScaleCrop>false</ScaleCrop>
  <LinksUpToDate>false</LinksUpToDate>
  <CharactersWithSpaces>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2023-05-15T04:04:00Z</dcterms:created>
  <dc:creator>USER</dc:creator>
  <cp:lastModifiedBy>筱潇</cp:lastModifiedBy>
  <dcterms:modified xsi:type="dcterms:W3CDTF">2023-05-18T06:25:39Z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5d34ab25a1c9428b835471b5609f095a_23</vt:lpwstr>
  </property>
</Properties>
</file>